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6382" w14:textId="77777777" w:rsidR="004B4E5B" w:rsidRDefault="004B4E5B" w:rsidP="00E72104">
      <w:pPr>
        <w:spacing w:before="120" w:after="120"/>
        <w:jc w:val="center"/>
        <w:rPr>
          <w:b/>
        </w:rPr>
      </w:pPr>
    </w:p>
    <w:p w14:paraId="01EC3345" w14:textId="77777777" w:rsidR="004B4E5B" w:rsidRDefault="004B4E5B" w:rsidP="00E72104">
      <w:pPr>
        <w:spacing w:before="120" w:after="120"/>
        <w:jc w:val="center"/>
        <w:rPr>
          <w:b/>
        </w:rPr>
      </w:pPr>
    </w:p>
    <w:p w14:paraId="5D7784A7" w14:textId="77777777" w:rsidR="00520841" w:rsidRPr="006F7753" w:rsidRDefault="00520841" w:rsidP="00E72104">
      <w:pPr>
        <w:spacing w:before="120" w:after="120"/>
        <w:jc w:val="center"/>
        <w:rPr>
          <w:b/>
        </w:rPr>
      </w:pPr>
      <w:r w:rsidRPr="006F7753">
        <w:rPr>
          <w:b/>
        </w:rPr>
        <w:t>NATIONAL STEEL AND SHIPBUILDING COMPANY</w:t>
      </w:r>
    </w:p>
    <w:p w14:paraId="4D28E96A" w14:textId="77777777" w:rsidR="002D2684" w:rsidRPr="006F7753" w:rsidRDefault="002D2684" w:rsidP="00E72104">
      <w:pPr>
        <w:pStyle w:val="TOC1"/>
        <w:spacing w:before="120" w:after="120"/>
      </w:pPr>
      <w:r w:rsidRPr="006F7753">
        <w:t>SPECIAL TERMS AND CONDITIONS</w:t>
      </w:r>
    </w:p>
    <w:p w14:paraId="58B13E9B" w14:textId="30912300" w:rsidR="00B23D3C" w:rsidRPr="00373161" w:rsidRDefault="00E27FCA" w:rsidP="00B23D3C">
      <w:pPr>
        <w:spacing w:before="120" w:after="120"/>
        <w:jc w:val="center"/>
        <w:rPr>
          <w:b/>
          <w:color w:val="0070C0"/>
        </w:rPr>
      </w:pPr>
      <w:r>
        <w:rPr>
          <w:b/>
          <w:color w:val="0070C0"/>
        </w:rPr>
        <w:t xml:space="preserve">USS </w:t>
      </w:r>
      <w:r w:rsidR="00C439A0">
        <w:rPr>
          <w:b/>
          <w:color w:val="0070C0"/>
        </w:rPr>
        <w:t>FITZGERALD</w:t>
      </w:r>
      <w:r>
        <w:rPr>
          <w:b/>
          <w:color w:val="0070C0"/>
        </w:rPr>
        <w:t xml:space="preserve"> (DDG-</w:t>
      </w:r>
      <w:r w:rsidR="00C439A0">
        <w:rPr>
          <w:b/>
          <w:color w:val="0070C0"/>
        </w:rPr>
        <w:t>62</w:t>
      </w:r>
      <w:r>
        <w:rPr>
          <w:b/>
          <w:color w:val="0070C0"/>
        </w:rPr>
        <w:t>)</w:t>
      </w:r>
      <w:r w:rsidR="00B23D3C">
        <w:rPr>
          <w:b/>
          <w:color w:val="0070C0"/>
        </w:rPr>
        <w:t xml:space="preserve"> ISRA</w:t>
      </w:r>
    </w:p>
    <w:p w14:paraId="58F540BC" w14:textId="1F89DCB7" w:rsidR="00520841" w:rsidRDefault="00E76D1A" w:rsidP="00E72104">
      <w:pPr>
        <w:spacing w:before="120" w:after="120"/>
        <w:jc w:val="center"/>
        <w:rPr>
          <w:b/>
        </w:rPr>
      </w:pPr>
      <w:r>
        <w:rPr>
          <w:b/>
        </w:rPr>
        <w:t>N000</w:t>
      </w:r>
      <w:r w:rsidR="001B7E43">
        <w:rPr>
          <w:b/>
        </w:rPr>
        <w:t>24</w:t>
      </w:r>
      <w:r>
        <w:rPr>
          <w:b/>
        </w:rPr>
        <w:t>-</w:t>
      </w:r>
      <w:r w:rsidR="00E27FCA">
        <w:rPr>
          <w:b/>
        </w:rPr>
        <w:t>22</w:t>
      </w:r>
      <w:r w:rsidR="00E84B72">
        <w:rPr>
          <w:b/>
        </w:rPr>
        <w:t>-</w:t>
      </w:r>
      <w:r w:rsidR="00E27FCA">
        <w:rPr>
          <w:b/>
        </w:rPr>
        <w:t>D</w:t>
      </w:r>
      <w:r w:rsidR="00E84B72">
        <w:rPr>
          <w:b/>
        </w:rPr>
        <w:t>-</w:t>
      </w:r>
      <w:r w:rsidR="00E27FCA">
        <w:rPr>
          <w:b/>
        </w:rPr>
        <w:t>4447</w:t>
      </w:r>
    </w:p>
    <w:p w14:paraId="4332AF2E" w14:textId="11BE5BF0" w:rsidR="00D742C2" w:rsidRDefault="00D742C2" w:rsidP="00E72104">
      <w:pPr>
        <w:spacing w:before="120" w:after="120"/>
        <w:jc w:val="center"/>
        <w:rPr>
          <w:b/>
        </w:rPr>
      </w:pPr>
      <w:r>
        <w:rPr>
          <w:b/>
        </w:rPr>
        <w:t>DO N55236-26-F-501</w:t>
      </w:r>
      <w:r w:rsidR="00C439A0">
        <w:rPr>
          <w:b/>
        </w:rPr>
        <w:t>9</w:t>
      </w:r>
    </w:p>
    <w:p w14:paraId="53C15725" w14:textId="77777777" w:rsidR="00DA4584" w:rsidRPr="006F7753" w:rsidRDefault="00DA4584" w:rsidP="00E72104">
      <w:pPr>
        <w:spacing w:before="120" w:after="120"/>
        <w:jc w:val="center"/>
      </w:pPr>
    </w:p>
    <w:p w14:paraId="3B390108" w14:textId="77777777" w:rsidR="00520841" w:rsidRPr="00394B9A" w:rsidRDefault="00520841" w:rsidP="00E72104">
      <w:pPr>
        <w:spacing w:before="120" w:after="120"/>
        <w:rPr>
          <w:szCs w:val="24"/>
        </w:rPr>
      </w:pPr>
    </w:p>
    <w:p w14:paraId="14E95A8A" w14:textId="77777777" w:rsidR="00520841" w:rsidRPr="00394B9A" w:rsidRDefault="00520841" w:rsidP="00E72104">
      <w:pPr>
        <w:spacing w:before="120" w:after="120"/>
        <w:rPr>
          <w:szCs w:val="24"/>
        </w:rPr>
      </w:pPr>
    </w:p>
    <w:p w14:paraId="57431050" w14:textId="77777777" w:rsidR="00520841" w:rsidRPr="00394B9A" w:rsidRDefault="00520841" w:rsidP="00E72104">
      <w:pPr>
        <w:spacing w:before="120" w:after="120"/>
        <w:rPr>
          <w:szCs w:val="24"/>
        </w:rPr>
      </w:pPr>
    </w:p>
    <w:p w14:paraId="42D59F09" w14:textId="77777777" w:rsidR="00850040" w:rsidRPr="00394B9A" w:rsidRDefault="00850040" w:rsidP="00E72104">
      <w:pPr>
        <w:spacing w:before="120" w:after="120"/>
        <w:rPr>
          <w:szCs w:val="24"/>
        </w:rPr>
      </w:pPr>
    </w:p>
    <w:p w14:paraId="1842EB2C" w14:textId="77777777" w:rsidR="00850040" w:rsidRPr="00394B9A" w:rsidRDefault="00850040" w:rsidP="00E72104">
      <w:pPr>
        <w:spacing w:before="120" w:after="120"/>
        <w:rPr>
          <w:szCs w:val="24"/>
        </w:rPr>
      </w:pPr>
    </w:p>
    <w:p w14:paraId="5A44B4B9" w14:textId="77777777" w:rsidR="00850040" w:rsidRPr="00394B9A" w:rsidRDefault="00850040" w:rsidP="00E72104">
      <w:pPr>
        <w:spacing w:before="120" w:after="120"/>
        <w:rPr>
          <w:szCs w:val="24"/>
        </w:rPr>
      </w:pPr>
    </w:p>
    <w:p w14:paraId="18D610D3" w14:textId="77777777" w:rsidR="00850040" w:rsidRPr="00394B9A" w:rsidRDefault="00850040" w:rsidP="00E72104">
      <w:pPr>
        <w:spacing w:before="120" w:after="120"/>
        <w:rPr>
          <w:szCs w:val="24"/>
        </w:rPr>
      </w:pPr>
    </w:p>
    <w:p w14:paraId="67502C8B" w14:textId="77777777" w:rsidR="00850040" w:rsidRPr="00394B9A" w:rsidRDefault="00850040" w:rsidP="00E72104">
      <w:pPr>
        <w:spacing w:before="120" w:after="120"/>
        <w:rPr>
          <w:szCs w:val="24"/>
        </w:rPr>
      </w:pPr>
    </w:p>
    <w:p w14:paraId="09C9ABB0" w14:textId="77777777" w:rsidR="00850040" w:rsidRPr="00394B9A" w:rsidRDefault="00850040" w:rsidP="00E72104">
      <w:pPr>
        <w:spacing w:before="120" w:after="120"/>
        <w:rPr>
          <w:szCs w:val="24"/>
        </w:rPr>
      </w:pPr>
    </w:p>
    <w:p w14:paraId="18CC3497" w14:textId="77777777" w:rsidR="00850040" w:rsidRPr="00394B9A" w:rsidRDefault="00850040" w:rsidP="00E72104">
      <w:pPr>
        <w:spacing w:before="120" w:after="120"/>
        <w:rPr>
          <w:szCs w:val="24"/>
        </w:rPr>
      </w:pPr>
    </w:p>
    <w:p w14:paraId="6D0A3A6D" w14:textId="77777777" w:rsidR="00850040" w:rsidRPr="00394B9A" w:rsidRDefault="00850040" w:rsidP="00E72104">
      <w:pPr>
        <w:spacing w:before="120" w:after="120"/>
        <w:rPr>
          <w:szCs w:val="24"/>
        </w:rPr>
      </w:pPr>
    </w:p>
    <w:p w14:paraId="3C7062EE" w14:textId="77777777" w:rsidR="00850040" w:rsidRPr="00394B9A" w:rsidRDefault="00850040" w:rsidP="00E72104">
      <w:pPr>
        <w:spacing w:before="120" w:after="120"/>
        <w:rPr>
          <w:szCs w:val="24"/>
        </w:rPr>
      </w:pPr>
    </w:p>
    <w:p w14:paraId="3E901DB3" w14:textId="77777777" w:rsidR="00D41451" w:rsidRDefault="00D41451" w:rsidP="00E72104">
      <w:pPr>
        <w:spacing w:before="120" w:after="120"/>
        <w:rPr>
          <w:szCs w:val="24"/>
        </w:rPr>
      </w:pPr>
    </w:p>
    <w:p w14:paraId="39D042AE" w14:textId="77777777" w:rsidR="00394B9A" w:rsidRDefault="00394B9A" w:rsidP="00E72104">
      <w:pPr>
        <w:spacing w:before="120" w:after="120"/>
        <w:rPr>
          <w:szCs w:val="24"/>
        </w:rPr>
      </w:pPr>
    </w:p>
    <w:p w14:paraId="059AE136" w14:textId="77777777" w:rsidR="00394B9A" w:rsidRDefault="00394B9A" w:rsidP="00E72104">
      <w:pPr>
        <w:spacing w:before="120" w:after="120"/>
        <w:rPr>
          <w:szCs w:val="24"/>
        </w:rPr>
      </w:pPr>
    </w:p>
    <w:p w14:paraId="21BE797C" w14:textId="77777777" w:rsidR="00394B9A" w:rsidRDefault="00394B9A" w:rsidP="00E72104">
      <w:pPr>
        <w:spacing w:before="120" w:after="120"/>
        <w:rPr>
          <w:szCs w:val="24"/>
        </w:rPr>
      </w:pPr>
    </w:p>
    <w:p w14:paraId="23474B9C" w14:textId="77777777" w:rsidR="00394B9A" w:rsidRDefault="00394B9A" w:rsidP="00E72104">
      <w:pPr>
        <w:spacing w:before="120" w:after="120"/>
        <w:rPr>
          <w:szCs w:val="24"/>
        </w:rPr>
      </w:pPr>
    </w:p>
    <w:p w14:paraId="012C770B" w14:textId="77777777" w:rsidR="00394B9A" w:rsidRDefault="00394B9A" w:rsidP="00E72104">
      <w:pPr>
        <w:spacing w:before="120" w:after="120"/>
        <w:rPr>
          <w:szCs w:val="24"/>
        </w:rPr>
      </w:pPr>
    </w:p>
    <w:p w14:paraId="21DF8C88" w14:textId="77777777" w:rsidR="00394B9A" w:rsidRDefault="00394B9A" w:rsidP="00E72104">
      <w:pPr>
        <w:spacing w:before="120" w:after="120"/>
        <w:rPr>
          <w:szCs w:val="24"/>
        </w:rPr>
      </w:pPr>
    </w:p>
    <w:p w14:paraId="181F0557" w14:textId="77777777" w:rsidR="00394B9A" w:rsidRDefault="00394B9A" w:rsidP="00E72104">
      <w:pPr>
        <w:spacing w:before="120" w:after="120"/>
        <w:rPr>
          <w:szCs w:val="24"/>
        </w:rPr>
      </w:pPr>
    </w:p>
    <w:p w14:paraId="791CA7F7" w14:textId="77777777" w:rsidR="00394B9A" w:rsidRDefault="00394B9A" w:rsidP="00E72104">
      <w:pPr>
        <w:spacing w:before="120" w:after="120"/>
        <w:rPr>
          <w:szCs w:val="24"/>
        </w:rPr>
      </w:pPr>
    </w:p>
    <w:p w14:paraId="5B64B09E" w14:textId="77777777" w:rsidR="00394B9A" w:rsidRPr="00394B9A" w:rsidRDefault="00394B9A" w:rsidP="00E72104">
      <w:pPr>
        <w:spacing w:before="120" w:after="120"/>
        <w:rPr>
          <w:szCs w:val="24"/>
        </w:rPr>
      </w:pPr>
    </w:p>
    <w:p w14:paraId="40D885A0" w14:textId="77777777" w:rsidR="00D41451" w:rsidRPr="00394B9A" w:rsidRDefault="00D41451" w:rsidP="00E72104">
      <w:pPr>
        <w:spacing w:before="120" w:after="120"/>
        <w:rPr>
          <w:szCs w:val="24"/>
        </w:rPr>
      </w:pPr>
    </w:p>
    <w:p w14:paraId="4D8B1800" w14:textId="77777777" w:rsidR="00D41451" w:rsidRDefault="00D41451" w:rsidP="00E72104">
      <w:pPr>
        <w:spacing w:before="120" w:after="120"/>
        <w:rPr>
          <w:szCs w:val="24"/>
        </w:rPr>
      </w:pPr>
    </w:p>
    <w:p w14:paraId="559BE618" w14:textId="77777777" w:rsidR="00B23D3C" w:rsidRDefault="00B23D3C" w:rsidP="00CF23B1">
      <w:pPr>
        <w:widowControl/>
        <w:rPr>
          <w:b/>
          <w:color w:val="0070C0"/>
          <w:sz w:val="16"/>
          <w:szCs w:val="16"/>
        </w:rPr>
      </w:pPr>
    </w:p>
    <w:p w14:paraId="67119E9B" w14:textId="77777777" w:rsidR="00BC2733" w:rsidRDefault="00BC2733" w:rsidP="00CF23B1">
      <w:pPr>
        <w:widowControl/>
        <w:rPr>
          <w:b/>
          <w:color w:val="0070C0"/>
          <w:sz w:val="16"/>
          <w:szCs w:val="16"/>
        </w:rPr>
      </w:pPr>
    </w:p>
    <w:p w14:paraId="6C249FC6" w14:textId="342E1613" w:rsidR="00520841" w:rsidRPr="001D6447" w:rsidRDefault="00F27E0D" w:rsidP="00CF23B1">
      <w:pPr>
        <w:widowControl/>
        <w:rPr>
          <w:color w:val="0070C0"/>
          <w:sz w:val="16"/>
        </w:rPr>
      </w:pPr>
      <w:r w:rsidRPr="00BC2733">
        <w:rPr>
          <w:b/>
          <w:color w:val="0070C0"/>
          <w:sz w:val="16"/>
          <w:szCs w:val="16"/>
        </w:rPr>
        <w:t>PRIME CONTRACT CLAUSES – N00024</w:t>
      </w:r>
      <w:r w:rsidR="00E84B72" w:rsidRPr="00BC2733">
        <w:rPr>
          <w:b/>
          <w:color w:val="0070C0"/>
          <w:sz w:val="16"/>
          <w:szCs w:val="16"/>
        </w:rPr>
        <w:t>-</w:t>
      </w:r>
      <w:r w:rsidR="00E27FCA" w:rsidRPr="00BC2733">
        <w:rPr>
          <w:b/>
          <w:color w:val="0070C0"/>
          <w:sz w:val="16"/>
          <w:szCs w:val="16"/>
        </w:rPr>
        <w:t>22</w:t>
      </w:r>
      <w:r w:rsidR="00E84B72" w:rsidRPr="00BC2733">
        <w:rPr>
          <w:b/>
          <w:color w:val="0070C0"/>
          <w:sz w:val="16"/>
          <w:szCs w:val="16"/>
        </w:rPr>
        <w:t>-</w:t>
      </w:r>
      <w:r w:rsidR="00DA4584" w:rsidRPr="00BC2733">
        <w:rPr>
          <w:b/>
          <w:color w:val="0070C0"/>
          <w:sz w:val="16"/>
          <w:szCs w:val="16"/>
        </w:rPr>
        <w:t>D</w:t>
      </w:r>
      <w:r w:rsidR="00E84B72" w:rsidRPr="00BC2733">
        <w:rPr>
          <w:b/>
          <w:color w:val="0070C0"/>
          <w:sz w:val="16"/>
          <w:szCs w:val="16"/>
        </w:rPr>
        <w:t>-</w:t>
      </w:r>
      <w:r w:rsidR="00E27FCA" w:rsidRPr="00BC2733">
        <w:rPr>
          <w:b/>
          <w:color w:val="0070C0"/>
          <w:sz w:val="16"/>
          <w:szCs w:val="16"/>
        </w:rPr>
        <w:t>44</w:t>
      </w:r>
      <w:r w:rsidR="00E27FCA" w:rsidRPr="00E27FCA">
        <w:rPr>
          <w:b/>
          <w:color w:val="0070C0"/>
          <w:sz w:val="16"/>
          <w:szCs w:val="16"/>
        </w:rPr>
        <w:t>47</w:t>
      </w:r>
      <w:r w:rsidR="00D742C2">
        <w:rPr>
          <w:b/>
          <w:color w:val="0070C0"/>
          <w:sz w:val="16"/>
          <w:szCs w:val="16"/>
        </w:rPr>
        <w:t xml:space="preserve">/DO </w:t>
      </w:r>
      <w:r w:rsidR="00D742C2" w:rsidRPr="00D742C2">
        <w:rPr>
          <w:b/>
          <w:color w:val="0070C0"/>
          <w:sz w:val="16"/>
          <w:szCs w:val="16"/>
        </w:rPr>
        <w:t>N55236-26-F-501</w:t>
      </w:r>
      <w:r w:rsidR="00C439A0">
        <w:rPr>
          <w:b/>
          <w:color w:val="0070C0"/>
          <w:sz w:val="16"/>
          <w:szCs w:val="16"/>
        </w:rPr>
        <w:t>9</w:t>
      </w:r>
    </w:p>
    <w:p w14:paraId="54125EB9"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5FC8B958"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327B5284"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0195ADC"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27BF79A6"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77AA92F8"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5D520BD"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C55DB30"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44C682D3"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E95AFF2"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F8BA1D8"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ACCA78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843812B"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0BF1F0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F15D8D5"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042C514D"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3337BC6F" w14:textId="77777777"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14:paraId="7C44B068"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72308DEC" w14:textId="77777777"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proofErr w:type="gramStart"/>
      <w:r w:rsidRPr="008F7D77">
        <w:rPr>
          <w:b w:val="0"/>
          <w:i w:val="0"/>
          <w:sz w:val="16"/>
          <w:szCs w:val="16"/>
        </w:rPr>
        <w:t>full scale</w:t>
      </w:r>
      <w:proofErr w:type="gramEnd"/>
      <w:r w:rsidRPr="008F7D77">
        <w:rPr>
          <w:b w:val="0"/>
          <w:i w:val="0"/>
          <w:sz w:val="16"/>
          <w:szCs w:val="16"/>
        </w:rPr>
        <w:t xml:space="preserv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14:paraId="4BC19896" w14:textId="77777777" w:rsidR="00802CE8" w:rsidRDefault="00802CE8" w:rsidP="008F7D77">
      <w:pPr>
        <w:pStyle w:val="BodyText"/>
        <w:spacing w:before="120" w:after="120"/>
        <w:rPr>
          <w:b w:val="0"/>
          <w:i w:val="0"/>
          <w:sz w:val="16"/>
          <w:szCs w:val="16"/>
        </w:rPr>
      </w:pPr>
    </w:p>
    <w:p w14:paraId="27667E84" w14:textId="77777777" w:rsidR="00BC2733" w:rsidRPr="001D6447" w:rsidRDefault="00BC2733" w:rsidP="008F7D77">
      <w:pPr>
        <w:pStyle w:val="BodyText"/>
        <w:spacing w:before="120" w:after="120"/>
        <w:rPr>
          <w:b w:val="0"/>
          <w:i w:val="0"/>
          <w:sz w:val="16"/>
          <w:szCs w:val="16"/>
        </w:rPr>
      </w:pPr>
    </w:p>
    <w:p w14:paraId="5D078416"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046338C8" w14:textId="5F6C28B6" w:rsidR="00802CE8" w:rsidRPr="006B281D"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w:t>
      </w:r>
      <w:r w:rsidRPr="006B281D">
        <w:rPr>
          <w:snapToGrid w:val="0"/>
          <w:sz w:val="16"/>
          <w:szCs w:val="16"/>
        </w:rPr>
        <w:t>controlled network.  PEDs may not be used to store or process any digital information associated with the conduct of the Contract without written authorization from Buyer.</w:t>
      </w:r>
      <w:r w:rsidR="006B281D" w:rsidRPr="006B281D">
        <w:rPr>
          <w:snapToGrid w:val="0"/>
          <w:sz w:val="16"/>
          <w:szCs w:val="16"/>
        </w:rPr>
        <w:t xml:space="preserve"> PEDs include:</w:t>
      </w:r>
    </w:p>
    <w:p w14:paraId="150BFFEF" w14:textId="77777777" w:rsidR="006B281D" w:rsidRPr="00BC2733" w:rsidRDefault="006B281D" w:rsidP="006B281D">
      <w:pPr>
        <w:widowControl/>
        <w:numPr>
          <w:ilvl w:val="0"/>
          <w:numId w:val="10"/>
        </w:numPr>
        <w:tabs>
          <w:tab w:val="left" w:pos="1224"/>
        </w:tabs>
        <w:spacing w:line="226" w:lineRule="exact"/>
        <w:ind w:left="936"/>
        <w:textAlignment w:val="baseline"/>
        <w:rPr>
          <w:color w:val="000000"/>
          <w:spacing w:val="3"/>
          <w:sz w:val="16"/>
          <w:szCs w:val="16"/>
        </w:rPr>
      </w:pPr>
      <w:r w:rsidRPr="00BC2733">
        <w:rPr>
          <w:color w:val="000000"/>
          <w:spacing w:val="3"/>
          <w:sz w:val="16"/>
          <w:szCs w:val="16"/>
        </w:rPr>
        <w:t>mobile computing devices such as personal digital assistants (PDA's</w:t>
      </w:r>
      <w:proofErr w:type="gramStart"/>
      <w:r w:rsidRPr="00BC2733">
        <w:rPr>
          <w:color w:val="000000"/>
          <w:spacing w:val="3"/>
          <w:sz w:val="16"/>
          <w:szCs w:val="16"/>
        </w:rPr>
        <w:t>);</w:t>
      </w:r>
      <w:proofErr w:type="gramEnd"/>
    </w:p>
    <w:p w14:paraId="0866359D" w14:textId="77777777" w:rsidR="006B281D" w:rsidRPr="00BC2733" w:rsidRDefault="006B281D" w:rsidP="006B281D">
      <w:pPr>
        <w:widowControl/>
        <w:numPr>
          <w:ilvl w:val="0"/>
          <w:numId w:val="10"/>
        </w:numPr>
        <w:tabs>
          <w:tab w:val="left" w:pos="1224"/>
        </w:tabs>
        <w:spacing w:before="24" w:line="230" w:lineRule="exact"/>
        <w:ind w:left="936"/>
        <w:textAlignment w:val="baseline"/>
        <w:rPr>
          <w:color w:val="000000"/>
          <w:sz w:val="16"/>
          <w:szCs w:val="16"/>
        </w:rPr>
      </w:pPr>
      <w:r w:rsidRPr="00BC2733">
        <w:rPr>
          <w:color w:val="000000"/>
          <w:sz w:val="16"/>
          <w:szCs w:val="16"/>
        </w:rPr>
        <w:t xml:space="preserve">hand-held or laptop </w:t>
      </w:r>
      <w:proofErr w:type="gramStart"/>
      <w:r w:rsidRPr="00BC2733">
        <w:rPr>
          <w:color w:val="000000"/>
          <w:sz w:val="16"/>
          <w:szCs w:val="16"/>
        </w:rPr>
        <w:t>computers;</w:t>
      </w:r>
      <w:proofErr w:type="gramEnd"/>
    </w:p>
    <w:p w14:paraId="54238DF1" w14:textId="77777777" w:rsidR="006B281D" w:rsidRPr="00BC2733" w:rsidRDefault="006B281D" w:rsidP="006B281D">
      <w:pPr>
        <w:widowControl/>
        <w:numPr>
          <w:ilvl w:val="0"/>
          <w:numId w:val="10"/>
        </w:numPr>
        <w:tabs>
          <w:tab w:val="left" w:pos="1224"/>
        </w:tabs>
        <w:spacing w:before="25" w:line="230" w:lineRule="exact"/>
        <w:ind w:left="936"/>
        <w:textAlignment w:val="baseline"/>
        <w:rPr>
          <w:color w:val="000000"/>
          <w:spacing w:val="3"/>
          <w:sz w:val="16"/>
          <w:szCs w:val="16"/>
        </w:rPr>
      </w:pPr>
      <w:r w:rsidRPr="00BC2733">
        <w:rPr>
          <w:color w:val="000000"/>
          <w:spacing w:val="3"/>
          <w:sz w:val="16"/>
          <w:szCs w:val="16"/>
        </w:rPr>
        <w:t xml:space="preserve">mobile telephone devices such as data-enabled cellular </w:t>
      </w:r>
      <w:proofErr w:type="gramStart"/>
      <w:r w:rsidRPr="00BC2733">
        <w:rPr>
          <w:color w:val="000000"/>
          <w:spacing w:val="3"/>
          <w:sz w:val="16"/>
          <w:szCs w:val="16"/>
        </w:rPr>
        <w:t>telephones;</w:t>
      </w:r>
      <w:proofErr w:type="gramEnd"/>
    </w:p>
    <w:p w14:paraId="73094272" w14:textId="77777777" w:rsidR="006B281D" w:rsidRPr="00BC2733" w:rsidRDefault="006B281D" w:rsidP="006B281D">
      <w:pPr>
        <w:widowControl/>
        <w:numPr>
          <w:ilvl w:val="0"/>
          <w:numId w:val="10"/>
        </w:numPr>
        <w:tabs>
          <w:tab w:val="left" w:pos="1224"/>
        </w:tabs>
        <w:spacing w:before="29" w:line="230" w:lineRule="exact"/>
        <w:ind w:left="936"/>
        <w:textAlignment w:val="baseline"/>
        <w:rPr>
          <w:color w:val="000000"/>
          <w:spacing w:val="3"/>
          <w:sz w:val="16"/>
          <w:szCs w:val="16"/>
        </w:rPr>
      </w:pPr>
      <w:r w:rsidRPr="00BC2733">
        <w:rPr>
          <w:color w:val="000000"/>
          <w:spacing w:val="3"/>
          <w:sz w:val="16"/>
          <w:szCs w:val="16"/>
        </w:rPr>
        <w:t xml:space="preserve">two-way pagers, including those with e-mail </w:t>
      </w:r>
      <w:proofErr w:type="gramStart"/>
      <w:r w:rsidRPr="00BC2733">
        <w:rPr>
          <w:color w:val="000000"/>
          <w:spacing w:val="3"/>
          <w:sz w:val="16"/>
          <w:szCs w:val="16"/>
        </w:rPr>
        <w:t>capability;</w:t>
      </w:r>
      <w:proofErr w:type="gramEnd"/>
    </w:p>
    <w:p w14:paraId="4546FED5" w14:textId="77777777" w:rsidR="006B281D" w:rsidRPr="00BC2733" w:rsidRDefault="006B281D" w:rsidP="006B281D">
      <w:pPr>
        <w:widowControl/>
        <w:numPr>
          <w:ilvl w:val="0"/>
          <w:numId w:val="10"/>
        </w:numPr>
        <w:tabs>
          <w:tab w:val="left" w:pos="1224"/>
        </w:tabs>
        <w:spacing w:before="24" w:line="230" w:lineRule="exact"/>
        <w:ind w:left="936"/>
        <w:textAlignment w:val="baseline"/>
        <w:rPr>
          <w:color w:val="000000"/>
          <w:spacing w:val="4"/>
          <w:sz w:val="16"/>
          <w:szCs w:val="16"/>
        </w:rPr>
      </w:pPr>
      <w:r w:rsidRPr="00BC2733">
        <w:rPr>
          <w:color w:val="000000"/>
          <w:spacing w:val="4"/>
          <w:sz w:val="16"/>
          <w:szCs w:val="16"/>
        </w:rPr>
        <w:t>analog and digital sound recorders; and</w:t>
      </w:r>
    </w:p>
    <w:p w14:paraId="2D198DD2" w14:textId="2EE4EFFE" w:rsidR="006B281D" w:rsidRPr="00BC2733" w:rsidRDefault="006B281D" w:rsidP="00BC2733">
      <w:pPr>
        <w:widowControl/>
        <w:numPr>
          <w:ilvl w:val="0"/>
          <w:numId w:val="10"/>
        </w:numPr>
        <w:tabs>
          <w:tab w:val="left" w:pos="1224"/>
        </w:tabs>
        <w:spacing w:before="30" w:line="230" w:lineRule="exact"/>
        <w:ind w:left="936"/>
        <w:textAlignment w:val="baseline"/>
        <w:rPr>
          <w:color w:val="000000"/>
          <w:spacing w:val="3"/>
          <w:sz w:val="16"/>
          <w:szCs w:val="16"/>
        </w:rPr>
      </w:pPr>
      <w:r w:rsidRPr="00BC2733">
        <w:rPr>
          <w:color w:val="000000"/>
          <w:spacing w:val="3"/>
          <w:sz w:val="16"/>
          <w:szCs w:val="16"/>
        </w:rPr>
        <w:t>digital cameras, including cellular phones with digital imaging capabilities.</w:t>
      </w:r>
    </w:p>
    <w:p w14:paraId="6D85FCA3" w14:textId="77777777" w:rsidR="001D6447" w:rsidRPr="001D6447" w:rsidRDefault="001D6447" w:rsidP="008F7D77">
      <w:pPr>
        <w:pStyle w:val="BodyText"/>
        <w:spacing w:before="120" w:after="120"/>
        <w:rPr>
          <w:b w:val="0"/>
          <w:i w:val="0"/>
          <w:sz w:val="16"/>
          <w:szCs w:val="16"/>
        </w:rPr>
      </w:pPr>
    </w:p>
    <w:p w14:paraId="4839EAF5"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70F788A6" w14:textId="77777777"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63424BBA" w14:textId="77777777" w:rsidR="0008609D"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39F1B5C" w14:textId="77777777" w:rsidR="006B281D" w:rsidRPr="00BC2733" w:rsidRDefault="006B281D" w:rsidP="006B281D">
      <w:pPr>
        <w:spacing w:before="232" w:line="230" w:lineRule="exact"/>
        <w:ind w:left="864" w:right="216" w:hanging="576"/>
        <w:jc w:val="both"/>
        <w:textAlignment w:val="baseline"/>
        <w:rPr>
          <w:color w:val="000000"/>
          <w:sz w:val="16"/>
          <w:szCs w:val="16"/>
        </w:rPr>
      </w:pPr>
      <w:r w:rsidRPr="00BC2733">
        <w:rPr>
          <w:color w:val="000000"/>
          <w:sz w:val="16"/>
          <w:szCs w:val="16"/>
        </w:rPr>
        <w:t>At a minimum, the CFR will include the following:</w:t>
      </w:r>
    </w:p>
    <w:p w14:paraId="39E98F1C" w14:textId="77777777" w:rsidR="006B281D" w:rsidRPr="00BC2733" w:rsidRDefault="006B281D" w:rsidP="006B281D">
      <w:pPr>
        <w:widowControl/>
        <w:numPr>
          <w:ilvl w:val="0"/>
          <w:numId w:val="11"/>
        </w:numPr>
        <w:tabs>
          <w:tab w:val="clear" w:pos="288"/>
          <w:tab w:val="left" w:pos="2232"/>
        </w:tabs>
        <w:spacing w:line="230" w:lineRule="exact"/>
        <w:ind w:left="1944"/>
        <w:textAlignment w:val="baseline"/>
        <w:rPr>
          <w:color w:val="000000"/>
          <w:sz w:val="16"/>
          <w:szCs w:val="16"/>
        </w:rPr>
      </w:pPr>
      <w:r w:rsidRPr="00BC2733">
        <w:rPr>
          <w:color w:val="000000"/>
          <w:sz w:val="16"/>
          <w:szCs w:val="16"/>
        </w:rPr>
        <w:t>Identify Delivery Order, ship, and hull number</w:t>
      </w:r>
    </w:p>
    <w:p w14:paraId="5023F438"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C2733">
        <w:rPr>
          <w:color w:val="000000"/>
          <w:sz w:val="16"/>
          <w:szCs w:val="16"/>
        </w:rPr>
        <w:t>Serialized by CFR number</w:t>
      </w:r>
    </w:p>
    <w:p w14:paraId="0E5CFA63"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pacing w:val="3"/>
          <w:sz w:val="16"/>
          <w:szCs w:val="16"/>
        </w:rPr>
      </w:pPr>
      <w:r w:rsidRPr="00BC2733">
        <w:rPr>
          <w:color w:val="000000"/>
          <w:spacing w:val="3"/>
          <w:sz w:val="16"/>
          <w:szCs w:val="16"/>
        </w:rPr>
        <w:t>Identification of the applicable Work Item number</w:t>
      </w:r>
    </w:p>
    <w:p w14:paraId="1FFE6CFA"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Date requirement was discovered</w:t>
      </w:r>
    </w:p>
    <w:p w14:paraId="7EA77175"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Description of the work requirement</w:t>
      </w:r>
    </w:p>
    <w:p w14:paraId="78B89002"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C2733">
        <w:rPr>
          <w:color w:val="000000"/>
          <w:sz w:val="16"/>
          <w:szCs w:val="16"/>
        </w:rPr>
        <w:t>Specific location of the work requirement</w:t>
      </w:r>
    </w:p>
    <w:p w14:paraId="5B799C54"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Recommendation for corrective action</w:t>
      </w:r>
    </w:p>
    <w:p w14:paraId="636F293E" w14:textId="77777777" w:rsidR="006B281D" w:rsidRPr="00BC2733" w:rsidRDefault="006B281D" w:rsidP="006B281D">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C2733">
        <w:rPr>
          <w:color w:val="000000"/>
          <w:sz w:val="16"/>
          <w:szCs w:val="16"/>
        </w:rPr>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1A4906E3" w14:textId="012FD431" w:rsidR="006B281D" w:rsidRPr="00BC2733" w:rsidRDefault="006B281D" w:rsidP="00BC2733">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C2733">
        <w:rPr>
          <w:color w:val="000000"/>
          <w:sz w:val="16"/>
          <w:szCs w:val="16"/>
        </w:rPr>
        <w:t>dentification of related changes, if any, to the internal milestones and production and contract completion dates.</w:t>
      </w:r>
    </w:p>
    <w:p w14:paraId="5EB1CE87" w14:textId="77777777" w:rsidR="00816D45" w:rsidRPr="00566787" w:rsidRDefault="00816D45" w:rsidP="00BC2733">
      <w:pPr>
        <w:pStyle w:val="ListParagraph"/>
        <w:tabs>
          <w:tab w:val="left" w:pos="288"/>
        </w:tabs>
        <w:spacing w:before="238" w:line="230" w:lineRule="exact"/>
        <w:ind w:left="0"/>
        <w:jc w:val="both"/>
        <w:textAlignment w:val="baseline"/>
        <w:rPr>
          <w:b/>
          <w:bCs/>
          <w:color w:val="0070C0"/>
          <w:sz w:val="16"/>
          <w:szCs w:val="16"/>
        </w:rPr>
      </w:pPr>
      <w:r w:rsidRPr="00566787">
        <w:rPr>
          <w:b/>
          <w:bCs/>
          <w:color w:val="0070C0"/>
          <w:sz w:val="16"/>
          <w:szCs w:val="16"/>
        </w:rPr>
        <w:t>SECURITY REQUIREMENTS</w:t>
      </w:r>
    </w:p>
    <w:p w14:paraId="664CFF1C" w14:textId="77777777" w:rsidR="00816D45" w:rsidRPr="00566787" w:rsidRDefault="00816D45" w:rsidP="00BC2733">
      <w:pPr>
        <w:pStyle w:val="ListParagraph"/>
        <w:tabs>
          <w:tab w:val="left" w:pos="288"/>
        </w:tabs>
        <w:spacing w:before="120" w:line="230" w:lineRule="exact"/>
        <w:ind w:left="0"/>
        <w:jc w:val="both"/>
        <w:textAlignment w:val="baseline"/>
        <w:rPr>
          <w:color w:val="000000"/>
          <w:sz w:val="16"/>
          <w:szCs w:val="16"/>
        </w:rPr>
      </w:pPr>
      <w:r w:rsidRPr="00566787">
        <w:rPr>
          <w:color w:val="000000"/>
          <w:sz w:val="16"/>
          <w:szCs w:val="16"/>
        </w:rPr>
        <w:t xml:space="preserve">Contractor personnel shall comply with all current badging and security procedures required to gain access to any Government site (e.g. Rapid Gate) or Buyer site. Access to Naval Installations sites may only be gained by obtaining a badge (either permanent or temporary) from the security office. It is the Contractor's responsibility to check for and obtain changes and updated information at each installation on a continual basis. Further information can be found at: </w:t>
      </w:r>
      <w:hyperlink r:id="rId8">
        <w:r w:rsidRPr="00566787">
          <w:rPr>
            <w:color w:val="0000FF"/>
            <w:sz w:val="16"/>
            <w:szCs w:val="16"/>
            <w:u w:val="single"/>
          </w:rPr>
          <w:t>https://www.cnic.navy.mil/regions/cnrma/om/contractor_verification</w:t>
        </w:r>
      </w:hyperlink>
      <w:r w:rsidRPr="00566787">
        <w:rPr>
          <w:color w:val="000000"/>
          <w:sz w:val="16"/>
          <w:szCs w:val="16"/>
        </w:rPr>
        <w:t xml:space="preserve"> _system.html and at SWRMC website: </w:t>
      </w:r>
      <w:r w:rsidRPr="00566787">
        <w:rPr>
          <w:color w:val="000000"/>
          <w:sz w:val="16"/>
          <w:szCs w:val="16"/>
          <w:u w:val="single"/>
        </w:rPr>
        <w:t xml:space="preserve"> </w:t>
      </w:r>
      <w:hyperlink r:id="rId9">
        <w:r w:rsidRPr="00566787">
          <w:rPr>
            <w:color w:val="0000FF"/>
            <w:sz w:val="16"/>
            <w:szCs w:val="16"/>
            <w:u w:val="single"/>
          </w:rPr>
          <w:t>https://www. navsea.navy.mil/Home/RMC/SWRMC/</w:t>
        </w:r>
      </w:hyperlink>
      <w:r w:rsidRPr="00566787">
        <w:rPr>
          <w:color w:val="000000"/>
          <w:sz w:val="16"/>
          <w:szCs w:val="16"/>
          <w:u w:val="single"/>
        </w:rPr>
        <w:t xml:space="preserve"> </w:t>
      </w:r>
    </w:p>
    <w:p w14:paraId="0D4AE03A" w14:textId="1FF914D3" w:rsidR="006B281D" w:rsidRPr="00BC2733" w:rsidRDefault="00816D45" w:rsidP="006B281D">
      <w:pPr>
        <w:pStyle w:val="ListParagraph"/>
        <w:spacing w:before="238" w:line="230" w:lineRule="exact"/>
        <w:ind w:left="0"/>
        <w:jc w:val="both"/>
        <w:textAlignment w:val="baseline"/>
        <w:rPr>
          <w:b/>
          <w:bCs/>
          <w:color w:val="0070C0"/>
          <w:sz w:val="16"/>
          <w:szCs w:val="16"/>
        </w:rPr>
      </w:pPr>
      <w:r>
        <w:rPr>
          <w:b/>
          <w:bCs/>
          <w:color w:val="0070C0"/>
          <w:sz w:val="16"/>
          <w:szCs w:val="16"/>
        </w:rPr>
        <w:t xml:space="preserve">OPERATIONS </w:t>
      </w:r>
      <w:r w:rsidR="006B281D" w:rsidRPr="00BC2733">
        <w:rPr>
          <w:b/>
          <w:bCs/>
          <w:color w:val="0070C0"/>
          <w:sz w:val="16"/>
          <w:szCs w:val="16"/>
        </w:rPr>
        <w:t xml:space="preserve">SECURITY </w:t>
      </w:r>
      <w:r>
        <w:rPr>
          <w:b/>
          <w:bCs/>
          <w:color w:val="0070C0"/>
          <w:sz w:val="16"/>
          <w:szCs w:val="16"/>
        </w:rPr>
        <w:t xml:space="preserve">(OPSEC) </w:t>
      </w:r>
      <w:r w:rsidR="006B281D" w:rsidRPr="00BC2733">
        <w:rPr>
          <w:b/>
          <w:bCs/>
          <w:color w:val="0070C0"/>
          <w:sz w:val="16"/>
          <w:szCs w:val="16"/>
        </w:rPr>
        <w:t>REQUIREMENTS</w:t>
      </w:r>
    </w:p>
    <w:p w14:paraId="5AB42FA2" w14:textId="5F072C83" w:rsidR="006B281D" w:rsidRPr="00BC2733" w:rsidRDefault="00816D45" w:rsidP="00BC2733">
      <w:pPr>
        <w:pStyle w:val="ListParagraph"/>
        <w:spacing w:before="120" w:line="230" w:lineRule="exact"/>
        <w:ind w:left="0"/>
        <w:jc w:val="both"/>
        <w:textAlignment w:val="baseline"/>
        <w:rPr>
          <w:color w:val="000000"/>
          <w:sz w:val="16"/>
          <w:szCs w:val="16"/>
        </w:rPr>
      </w:pPr>
      <w:r w:rsidRPr="00816D45">
        <w:rPr>
          <w:color w:val="000000"/>
          <w:sz w:val="16"/>
          <w:szCs w:val="16"/>
        </w:rPr>
        <w:t xml:space="preserve">The Contractor may receive unclassified informational materials from the Government or Buyer that are marked as Controlled Unclassified Information (CUI). This information is not authorized for release to the general </w:t>
      </w:r>
      <w:proofErr w:type="gramStart"/>
      <w:r w:rsidRPr="00816D45">
        <w:rPr>
          <w:color w:val="000000"/>
          <w:sz w:val="16"/>
          <w:szCs w:val="16"/>
        </w:rPr>
        <w:t>public, and</w:t>
      </w:r>
      <w:proofErr w:type="gramEnd"/>
      <w:r w:rsidRPr="00816D45">
        <w:rPr>
          <w:color w:val="000000"/>
          <w:sz w:val="16"/>
          <w:szCs w:val="16"/>
        </w:rPr>
        <w:t xml:space="preserve"> is to be released only to Contractor personnel who have a need to know for the purpose of contract execution, or as directed by associated document markings or distribution statements. The Contractor shall take proper safeguards to ensure that any such material received will be properly protected from unauthorized or inadvertent disclosure. If </w:t>
      </w:r>
      <w:r w:rsidRPr="00816D45">
        <w:rPr>
          <w:color w:val="000000"/>
          <w:sz w:val="16"/>
          <w:szCs w:val="16"/>
        </w:rPr>
        <w:lastRenderedPageBreak/>
        <w:t>there are any questions regarding the requirements for protection or the release of CUI, the Contractor shall refer those questions to Buyer’s Representative.</w:t>
      </w:r>
      <w:r w:rsidR="006B281D" w:rsidRPr="00BC2733">
        <w:rPr>
          <w:color w:val="000000"/>
          <w:sz w:val="16"/>
          <w:szCs w:val="16"/>
          <w:u w:val="single"/>
        </w:rPr>
        <w:t xml:space="preserve"> </w:t>
      </w:r>
    </w:p>
    <w:p w14:paraId="01600F7E" w14:textId="77777777"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5D3EFDFC" w14:textId="77777777"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54A282A4"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97AA790"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717B4548"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211DD2A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1027B92C"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5EF798A9"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BA876C4"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68E12234"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FEA1F6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73C36537"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A0EF507"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1ADAE5BC"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5AAC2F1E"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1A98793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666F6C0D"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5B912196"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9C262CA" w14:textId="77777777" w:rsidR="00E2650E" w:rsidRPr="001D6447" w:rsidRDefault="00E2650E" w:rsidP="00E2650E">
      <w:pPr>
        <w:spacing w:before="120" w:after="120"/>
        <w:jc w:val="both"/>
        <w:rPr>
          <w:sz w:val="16"/>
          <w:szCs w:val="16"/>
        </w:rPr>
      </w:pPr>
      <w:r w:rsidRPr="001D6447">
        <w:rPr>
          <w:i/>
          <w:sz w:val="16"/>
          <w:szCs w:val="16"/>
        </w:rPr>
        <w:lastRenderedPageBreak/>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6154BD6B"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0AF38A24"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3C073981"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7C35ED11"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BD491E6"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64EDED9C"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16C15756"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124033AB"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440AEE27"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725F2F7F"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48AE1977" w14:textId="48CDE870"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3D4095">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50AD5D" w14:textId="77777777" w:rsidR="003D4095" w:rsidRPr="00BC2733" w:rsidRDefault="003D4095" w:rsidP="00BC2733">
      <w:pPr>
        <w:spacing w:before="236"/>
        <w:textAlignment w:val="baseline"/>
        <w:rPr>
          <w:color w:val="000000"/>
          <w:sz w:val="16"/>
          <w:szCs w:val="16"/>
        </w:rPr>
      </w:pPr>
      <w:r w:rsidRPr="00BC2733">
        <w:rPr>
          <w:color w:val="000000"/>
          <w:sz w:val="16"/>
          <w:szCs w:val="16"/>
        </w:rPr>
        <w:t>(a) General</w:t>
      </w:r>
    </w:p>
    <w:p w14:paraId="2D17A83F" w14:textId="77777777" w:rsidR="003D4095" w:rsidRPr="00BC2733" w:rsidRDefault="003D4095" w:rsidP="00BC2733">
      <w:pPr>
        <w:spacing w:before="120"/>
        <w:ind w:firstLine="288"/>
        <w:textAlignment w:val="baseline"/>
        <w:rPr>
          <w:color w:val="000000"/>
          <w:sz w:val="16"/>
          <w:szCs w:val="16"/>
        </w:rPr>
      </w:pPr>
      <w:r w:rsidRPr="00BC2733">
        <w:rPr>
          <w:color w:val="000000"/>
          <w:sz w:val="16"/>
          <w:szCs w:val="16"/>
        </w:rPr>
        <w:t>(1) The Contractor shall comply with the Resource Conservation and Recovery Act (RCRA), the Comprehensive Environmental Response, Compensation, and Liability Act of 1980 (CERCLA), 10 U.S.C. 8681 and all other applicable Federal, State and local laws, codes, ordinances and regulations for the management and disposal of hazardous waste.</w:t>
      </w:r>
    </w:p>
    <w:p w14:paraId="7F9E3C18" w14:textId="77777777" w:rsidR="003D4095" w:rsidRPr="00BC2733" w:rsidRDefault="003D4095" w:rsidP="00BC2733">
      <w:pPr>
        <w:widowControl/>
        <w:numPr>
          <w:ilvl w:val="0"/>
          <w:numId w:val="13"/>
        </w:numPr>
        <w:tabs>
          <w:tab w:val="clear" w:pos="360"/>
          <w:tab w:val="left" w:pos="720"/>
        </w:tabs>
        <w:spacing w:before="120"/>
        <w:ind w:right="72" w:firstLine="360"/>
        <w:textAlignment w:val="baseline"/>
        <w:rPr>
          <w:color w:val="000000"/>
          <w:spacing w:val="-5"/>
          <w:sz w:val="16"/>
          <w:szCs w:val="16"/>
        </w:rPr>
      </w:pPr>
      <w:r w:rsidRPr="00BC2733">
        <w:rPr>
          <w:color w:val="000000"/>
          <w:spacing w:val="-5"/>
          <w:sz w:val="16"/>
          <w:szCs w:val="16"/>
        </w:rPr>
        <w:t>Nothing contained in this special contract requirement shall relieve the Contractor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7474624C" w14:textId="77777777" w:rsidR="003D4095" w:rsidRPr="00BC2733" w:rsidRDefault="003D4095" w:rsidP="00BC2733">
      <w:pPr>
        <w:widowControl/>
        <w:numPr>
          <w:ilvl w:val="0"/>
          <w:numId w:val="13"/>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 xml:space="preserve">Materials contained in </w:t>
      </w:r>
      <w:proofErr w:type="gramStart"/>
      <w:r w:rsidRPr="00BC2733">
        <w:rPr>
          <w:color w:val="000000"/>
          <w:spacing w:val="-4"/>
          <w:sz w:val="16"/>
          <w:szCs w:val="16"/>
        </w:rPr>
        <w:t>ship systems</w:t>
      </w:r>
      <w:proofErr w:type="gramEnd"/>
      <w:r w:rsidRPr="00BC2733">
        <w:rPr>
          <w:color w:val="000000"/>
          <w:spacing w:val="-4"/>
          <w:sz w:val="16"/>
          <w:szCs w:val="16"/>
        </w:rPr>
        <w:t xml:space="preserve"> are not waste until after removal from the system.</w:t>
      </w:r>
    </w:p>
    <w:p w14:paraId="2FEBE7EF" w14:textId="2F789281" w:rsidR="003D4095" w:rsidRPr="00BC2733" w:rsidRDefault="003D4095" w:rsidP="00BC2733">
      <w:pPr>
        <w:widowControl/>
        <w:numPr>
          <w:ilvl w:val="0"/>
          <w:numId w:val="14"/>
        </w:numPr>
        <w:spacing w:before="120"/>
        <w:ind w:right="72"/>
        <w:textAlignment w:val="baseline"/>
        <w:rPr>
          <w:color w:val="000000"/>
          <w:sz w:val="16"/>
          <w:szCs w:val="16"/>
        </w:rPr>
      </w:pPr>
      <w:r w:rsidRPr="00BC2733">
        <w:rPr>
          <w:color w:val="000000"/>
          <w:sz w:val="16"/>
          <w:szCs w:val="16"/>
        </w:rPr>
        <w:t>Identification of Hazardous Wastes – Work Items 992-11-012 and 998-41-001 (and/or other requirements of the specification to the Contract) of this contract identifies the types and amounts of hazardous wastes that are required to be removed by the Contractor, or that are expected to be generated, during the performance of work under this contract.</w:t>
      </w:r>
    </w:p>
    <w:p w14:paraId="082D8C13" w14:textId="77777777" w:rsidR="003D4095" w:rsidRPr="00BC2733" w:rsidRDefault="003D4095" w:rsidP="00BC2733">
      <w:pPr>
        <w:widowControl/>
        <w:numPr>
          <w:ilvl w:val="0"/>
          <w:numId w:val="14"/>
        </w:numPr>
        <w:spacing w:before="120"/>
        <w:textAlignment w:val="baseline"/>
        <w:rPr>
          <w:color w:val="000000"/>
          <w:spacing w:val="-4"/>
          <w:sz w:val="16"/>
          <w:szCs w:val="16"/>
        </w:rPr>
      </w:pPr>
      <w:r w:rsidRPr="00BC2733">
        <w:rPr>
          <w:color w:val="000000"/>
          <w:spacing w:val="-4"/>
          <w:sz w:val="16"/>
          <w:szCs w:val="16"/>
        </w:rPr>
        <w:t>Generator Identification Numbers</w:t>
      </w:r>
    </w:p>
    <w:p w14:paraId="56637CFB" w14:textId="77777777" w:rsidR="003D4095" w:rsidRPr="00BC2733" w:rsidRDefault="003D4095" w:rsidP="00BC2733">
      <w:pPr>
        <w:widowControl/>
        <w:numPr>
          <w:ilvl w:val="0"/>
          <w:numId w:val="15"/>
        </w:numPr>
        <w:tabs>
          <w:tab w:val="clear" w:pos="360"/>
          <w:tab w:val="left" w:pos="720"/>
        </w:tabs>
        <w:spacing w:before="120"/>
        <w:ind w:right="144" w:firstLine="360"/>
        <w:textAlignment w:val="baseline"/>
        <w:rPr>
          <w:color w:val="000000"/>
          <w:sz w:val="16"/>
          <w:szCs w:val="16"/>
        </w:rPr>
      </w:pPr>
      <w:r w:rsidRPr="00BC2733">
        <w:rPr>
          <w:color w:val="00000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41BE9F59"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5"/>
          <w:sz w:val="16"/>
          <w:szCs w:val="16"/>
        </w:rPr>
      </w:pPr>
      <w:r w:rsidRPr="00BC2733">
        <w:rPr>
          <w:color w:val="000000"/>
          <w:spacing w:val="-5"/>
          <w:sz w:val="16"/>
          <w:szCs w:val="16"/>
        </w:rP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8F3DDF7"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lastRenderedPageBreak/>
        <w:t>Documentation related to hazardous waste generated by the combined physical actions of Navy and</w:t>
      </w:r>
    </w:p>
    <w:p w14:paraId="4E973541" w14:textId="77777777" w:rsidR="003D4095" w:rsidRPr="00BC2733" w:rsidRDefault="003D4095" w:rsidP="00BC2733">
      <w:pPr>
        <w:spacing w:before="120"/>
        <w:textAlignment w:val="baseline"/>
        <w:rPr>
          <w:color w:val="000000"/>
          <w:spacing w:val="-4"/>
          <w:sz w:val="16"/>
          <w:szCs w:val="16"/>
        </w:rPr>
      </w:pPr>
      <w:r w:rsidRPr="00BC2733">
        <w:rPr>
          <w:color w:val="000000"/>
          <w:spacing w:val="-4"/>
          <w:sz w:val="16"/>
          <w:szCs w:val="16"/>
        </w:rPr>
        <w:t>Contractor personnel shall bear a generator identification number issued to the Contractor pursuant to applicable law and shall also cite in the remarks block a generator identification number issued to the Navy pursuant to applicable law.</w:t>
      </w:r>
    </w:p>
    <w:p w14:paraId="19E2E75E"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Notwithstanding paragraphs (c)(1) - (c)(3) above, hazardous wastes are considered to be co-generated in cases where: (a) the Contractor merely drains a system and such drainage creates hazardous waste or (b) the Contractor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30D2B214" w14:textId="296311C2"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 xml:space="preserve">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t>
      </w:r>
      <w:r>
        <w:rPr>
          <w:color w:val="000000"/>
          <w:spacing w:val="-4"/>
          <w:sz w:val="16"/>
          <w:szCs w:val="16"/>
        </w:rPr>
        <w:t xml:space="preserve">under the dispute provisions of this Contract. </w:t>
      </w:r>
      <w:r w:rsidRPr="00BC2733">
        <w:rPr>
          <w:color w:val="000000"/>
          <w:spacing w:val="-4"/>
          <w:sz w:val="16"/>
          <w:szCs w:val="16"/>
        </w:rPr>
        <w:t xml:space="preserve"> However, the Contractor shall not stop any work but shall continue with performance of all work under this contract </w:t>
      </w:r>
      <w:r>
        <w:rPr>
          <w:color w:val="000000"/>
          <w:spacing w:val="-4"/>
          <w:sz w:val="16"/>
          <w:szCs w:val="16"/>
        </w:rPr>
        <w:t>during resolution of any such dispute</w:t>
      </w:r>
      <w:r w:rsidRPr="00BC2733">
        <w:rPr>
          <w:color w:val="000000"/>
          <w:spacing w:val="-4"/>
          <w:sz w:val="16"/>
          <w:szCs w:val="16"/>
        </w:rPr>
        <w:t>.</w:t>
      </w:r>
    </w:p>
    <w:p w14:paraId="78A46E37" w14:textId="0F6F2C2C" w:rsidR="003D4095" w:rsidRPr="00BC2733" w:rsidRDefault="003D4095" w:rsidP="00BC2733">
      <w:pPr>
        <w:widowControl/>
        <w:numPr>
          <w:ilvl w:val="0"/>
          <w:numId w:val="15"/>
        </w:numPr>
        <w:tabs>
          <w:tab w:val="clear" w:pos="360"/>
          <w:tab w:val="left" w:pos="720"/>
        </w:tabs>
        <w:spacing w:before="120"/>
        <w:ind w:right="288" w:firstLine="360"/>
        <w:textAlignment w:val="baseline"/>
        <w:rPr>
          <w:color w:val="000000"/>
          <w:spacing w:val="-4"/>
          <w:sz w:val="16"/>
          <w:szCs w:val="16"/>
        </w:rPr>
      </w:pPr>
      <w:r w:rsidRPr="00BC2733">
        <w:rPr>
          <w:color w:val="000000"/>
          <w:spacing w:val="-4"/>
          <w:sz w:val="16"/>
          <w:szCs w:val="16"/>
        </w:rPr>
        <w:t>Hazardous Waste Manifests - For wastes described in (c)(2), (c)(3), and (c)(4) above (and (c)(5) as applicable), the Contractor shall sign the generator certification on the Uniform Hazardous Waste Manifest whenever use of the Manifest is required for disposal. The Contractor shall obtain (See Work Items 992-11-012 and 998-41-</w:t>
      </w:r>
      <w:r w:rsidRPr="003D4095">
        <w:rPr>
          <w:color w:val="000000"/>
          <w:sz w:val="16"/>
          <w:szCs w:val="16"/>
        </w:rPr>
        <w:t>001 and/or other requirements of the specification to the Contract)</w:t>
      </w:r>
      <w:r w:rsidRPr="00BC2733">
        <w:rPr>
          <w:color w:val="000000"/>
          <w:spacing w:val="-4"/>
          <w:sz w:val="16"/>
          <w:szCs w:val="16"/>
        </w:rPr>
        <w:t xml:space="preserve"> concurrence with the categorization of wastes under paragraphs (c)(3) and (c)(4) above before</w:t>
      </w:r>
      <w:r w:rsidRPr="003D4095">
        <w:rPr>
          <w:color w:val="000000"/>
          <w:spacing w:val="-4"/>
          <w:sz w:val="16"/>
          <w:szCs w:val="16"/>
        </w:rPr>
        <w:t xml:space="preserve"> </w:t>
      </w:r>
      <w:r w:rsidRPr="00BC2733">
        <w:rPr>
          <w:color w:val="000000"/>
          <w:spacing w:val="-4"/>
          <w:sz w:val="16"/>
          <w:szCs w:val="16"/>
        </w:rPr>
        <w:t>completion of the manifest. Manifests prepared pursuant to paragraph (c)(1) above shall be presented to the Buyer for completion after the hazardous waste has been identified.</w:t>
      </w:r>
    </w:p>
    <w:p w14:paraId="5DA06649" w14:textId="1499068D" w:rsidR="00797D13" w:rsidRPr="003D4095" w:rsidRDefault="003D4095" w:rsidP="00BC2733">
      <w:pPr>
        <w:spacing w:before="120" w:after="120"/>
        <w:ind w:firstLine="360"/>
        <w:rPr>
          <w:b/>
          <w:color w:val="0070C0"/>
          <w:sz w:val="16"/>
          <w:szCs w:val="16"/>
        </w:rPr>
      </w:pPr>
      <w:r w:rsidRPr="00BC2733">
        <w:rPr>
          <w:color w:val="000000"/>
          <w:spacing w:val="-4"/>
          <w:sz w:val="16"/>
          <w:szCs w:val="16"/>
        </w:rPr>
        <w:t xml:space="preserve">(7) For purposes of paragraphs (c)(2) and (3) herein, if the Contractor, while performing work at a Government facility, cannot obtain a separate generator identification number from the State in which the availability will be performed, the Contractor shall notify Buyer’s Representative within </w:t>
      </w:r>
      <w:r>
        <w:rPr>
          <w:color w:val="000000"/>
          <w:spacing w:val="-4"/>
          <w:sz w:val="16"/>
          <w:szCs w:val="16"/>
        </w:rPr>
        <w:t>2</w:t>
      </w:r>
      <w:r w:rsidRPr="00BC2733">
        <w:rPr>
          <w:color w:val="000000"/>
          <w:spacing w:val="-4"/>
          <w:sz w:val="16"/>
          <w:szCs w:val="16"/>
        </w:rPr>
        <w:t xml:space="preserve"> business days of receipt of written notification by the State. After obtaining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(c)(6) above and present it to </w:t>
      </w:r>
      <w:r w:rsidRPr="00BC2733">
        <w:rPr>
          <w:color w:val="000000"/>
          <w:spacing w:val="-4"/>
          <w:sz w:val="16"/>
          <w:szCs w:val="16"/>
          <w:u w:val="single"/>
        </w:rPr>
        <w:t>(See Work Items 992-11-012 and 998-41-001</w:t>
      </w:r>
      <w:r w:rsidRPr="00BC2733">
        <w:rPr>
          <w:color w:val="000000"/>
          <w:spacing w:val="-4"/>
          <w:sz w:val="16"/>
          <w:szCs w:val="16"/>
        </w:rPr>
        <w:t>) for completion.</w:t>
      </w:r>
    </w:p>
    <w:p w14:paraId="6D80F32E"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06FE24CD"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5ED66DF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63457DFC"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7BFF23E8"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61162B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6403A086"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7A32236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085D1E7"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(a)</w:t>
      </w:r>
      <w:r w:rsidRPr="001F4136">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F4136">
        <w:rPr>
          <w:b w:val="0"/>
          <w:i w:val="0"/>
          <w:sz w:val="16"/>
          <w:szCs w:val="16"/>
        </w:rPr>
        <w:t>i</w:t>
      </w:r>
      <w:proofErr w:type="spellEnd"/>
      <w:r w:rsidRPr="001F4136">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58D28BDE"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 xml:space="preserve">(b) </w:t>
      </w:r>
      <w:r w:rsidRPr="001F4136">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204CB4B8" w14:textId="1A6C4AFD"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(1)</w:t>
      </w:r>
      <w:r w:rsidRPr="001F4136">
        <w:rPr>
          <w:b w:val="0"/>
          <w:i w:val="0"/>
          <w:sz w:val="16"/>
          <w:szCs w:val="16"/>
        </w:rPr>
        <w:tab/>
        <w:t>A description (</w:t>
      </w:r>
      <w:proofErr w:type="spellStart"/>
      <w:r w:rsidRPr="001F4136">
        <w:rPr>
          <w:b w:val="0"/>
          <w:i w:val="0"/>
          <w:sz w:val="16"/>
          <w:szCs w:val="16"/>
        </w:rPr>
        <w:t>i</w:t>
      </w:r>
      <w:proofErr w:type="spellEnd"/>
      <w:r w:rsidRPr="001F4136">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031F6">
        <w:rPr>
          <w:b w:val="0"/>
          <w:i w:val="0"/>
          <w:sz w:val="16"/>
          <w:szCs w:val="16"/>
        </w:rPr>
        <w:t xml:space="preserve"> </w:t>
      </w:r>
      <w:r w:rsidR="00C031F6">
        <w:rPr>
          <w:b w:val="0"/>
          <w:i w:val="0"/>
          <w:sz w:val="16"/>
          <w:szCs w:val="16"/>
        </w:rPr>
        <w:lastRenderedPageBreak/>
        <w:t>o</w:t>
      </w:r>
      <w:r w:rsidRPr="001F4136">
        <w:rPr>
          <w:b w:val="0"/>
          <w:i w:val="0"/>
          <w:sz w:val="16"/>
          <w:szCs w:val="16"/>
        </w:rPr>
        <w:t xml:space="preserve">ther identifiable hardware, which are made excess by the </w:t>
      </w:r>
      <w:proofErr w:type="gramStart"/>
      <w:r w:rsidRPr="001F4136">
        <w:rPr>
          <w:b w:val="0"/>
          <w:i w:val="0"/>
          <w:sz w:val="16"/>
          <w:szCs w:val="16"/>
        </w:rPr>
        <w:t>change</w:t>
      </w:r>
      <w:proofErr w:type="gramEnd"/>
      <w:r w:rsidRPr="001F4136">
        <w:rPr>
          <w:b w:val="0"/>
          <w:i w:val="0"/>
          <w:sz w:val="16"/>
          <w:szCs w:val="16"/>
        </w:rPr>
        <w:t xml:space="preserve"> and which are not to be retained by the Seller, are to be listed for later disposition;</w:t>
      </w:r>
    </w:p>
    <w:p w14:paraId="39BDADF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(2)</w:t>
      </w:r>
      <w:r w:rsidRPr="001F4136">
        <w:rPr>
          <w:b w:val="0"/>
          <w:i w:val="0"/>
          <w:sz w:val="16"/>
          <w:szCs w:val="16"/>
        </w:rPr>
        <w:tab/>
        <w:t xml:space="preserve">Description of work necessary to undo work already completed which has been deleted by the </w:t>
      </w:r>
      <w:proofErr w:type="gramStart"/>
      <w:r w:rsidRPr="001F4136">
        <w:rPr>
          <w:b w:val="0"/>
          <w:i w:val="0"/>
          <w:sz w:val="16"/>
          <w:szCs w:val="16"/>
        </w:rPr>
        <w:t>change;</w:t>
      </w:r>
      <w:proofErr w:type="gramEnd"/>
    </w:p>
    <w:p w14:paraId="3CC8B720"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(3)</w:t>
      </w:r>
      <w:r w:rsidRPr="001F4136">
        <w:rPr>
          <w:b w:val="0"/>
          <w:i w:val="0"/>
          <w:sz w:val="16"/>
          <w:szCs w:val="16"/>
        </w:rPr>
        <w:tab/>
        <w:t xml:space="preserve">Description of work which is substituted or added by the change. A list of identifiable components and equipment (not bulk materials or items) </w:t>
      </w:r>
      <w:proofErr w:type="gramStart"/>
      <w:r w:rsidRPr="001F4136">
        <w:rPr>
          <w:b w:val="0"/>
          <w:i w:val="0"/>
          <w:sz w:val="16"/>
          <w:szCs w:val="16"/>
        </w:rPr>
        <w:t>involved,</w:t>
      </w:r>
      <w:proofErr w:type="gramEnd"/>
      <w:r w:rsidRPr="001F4136">
        <w:rPr>
          <w:b w:val="0"/>
          <w:i w:val="0"/>
          <w:sz w:val="16"/>
          <w:szCs w:val="16"/>
        </w:rPr>
        <w:t xml:space="preserve"> should be included. Separate descriptions are to be furnished for design work and production </w:t>
      </w:r>
      <w:proofErr w:type="gramStart"/>
      <w:r w:rsidRPr="001F4136">
        <w:rPr>
          <w:b w:val="0"/>
          <w:i w:val="0"/>
          <w:sz w:val="16"/>
          <w:szCs w:val="16"/>
        </w:rPr>
        <w:t>work;</w:t>
      </w:r>
      <w:proofErr w:type="gramEnd"/>
    </w:p>
    <w:p w14:paraId="7B2615E5"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(4)</w:t>
      </w:r>
      <w:r w:rsidRPr="001F4136">
        <w:rPr>
          <w:b w:val="0"/>
          <w:i w:val="0"/>
          <w:sz w:val="16"/>
          <w:szCs w:val="16"/>
        </w:rPr>
        <w:tab/>
        <w:t xml:space="preserve">Description of interference and inefficiencies in performing the </w:t>
      </w:r>
      <w:proofErr w:type="gramStart"/>
      <w:r w:rsidRPr="001F4136">
        <w:rPr>
          <w:b w:val="0"/>
          <w:i w:val="0"/>
          <w:sz w:val="16"/>
          <w:szCs w:val="16"/>
        </w:rPr>
        <w:t>change;</w:t>
      </w:r>
      <w:proofErr w:type="gramEnd"/>
    </w:p>
    <w:p w14:paraId="7F22F922"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(5)</w:t>
      </w:r>
      <w:r w:rsidRPr="001F4136">
        <w:rPr>
          <w:b w:val="0"/>
          <w:i w:val="0"/>
          <w:sz w:val="16"/>
          <w:szCs w:val="16"/>
        </w:rPr>
        <w:tab/>
        <w:t xml:space="preserve">Description of disruption attributable solely to the </w:t>
      </w:r>
      <w:proofErr w:type="gramStart"/>
      <w:r w:rsidRPr="001F4136">
        <w:rPr>
          <w:b w:val="0"/>
          <w:i w:val="0"/>
          <w:sz w:val="16"/>
          <w:szCs w:val="16"/>
        </w:rPr>
        <w:t>change;</w:t>
      </w:r>
      <w:proofErr w:type="gramEnd"/>
      <w:r w:rsidRPr="001F4136">
        <w:rPr>
          <w:b w:val="0"/>
          <w:i w:val="0"/>
          <w:sz w:val="16"/>
          <w:szCs w:val="16"/>
        </w:rPr>
        <w:t xml:space="preserve"> which description shall include the following information:</w:t>
      </w:r>
    </w:p>
    <w:p w14:paraId="7BBC92C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w:t>
      </w:r>
      <w:proofErr w:type="spellStart"/>
      <w:r w:rsidRPr="001F4136">
        <w:rPr>
          <w:b w:val="0"/>
          <w:i w:val="0"/>
          <w:sz w:val="16"/>
          <w:szCs w:val="16"/>
        </w:rPr>
        <w:t>i</w:t>
      </w:r>
      <w:proofErr w:type="spellEnd"/>
      <w:r w:rsidRPr="001F4136">
        <w:rPr>
          <w:b w:val="0"/>
          <w:i w:val="0"/>
          <w:sz w:val="16"/>
          <w:szCs w:val="16"/>
        </w:rPr>
        <w:t>)</w:t>
      </w:r>
      <w:r w:rsidRPr="001F4136">
        <w:rPr>
          <w:b w:val="0"/>
          <w:i w:val="0"/>
          <w:sz w:val="16"/>
          <w:szCs w:val="16"/>
        </w:rPr>
        <w:tab/>
        <w:t xml:space="preserve">Description of each identifiable element of disruption and how work has been, or may be, </w:t>
      </w:r>
      <w:proofErr w:type="gramStart"/>
      <w:r w:rsidRPr="001F4136">
        <w:rPr>
          <w:b w:val="0"/>
          <w:i w:val="0"/>
          <w:sz w:val="16"/>
          <w:szCs w:val="16"/>
        </w:rPr>
        <w:t>disrupted;</w:t>
      </w:r>
      <w:proofErr w:type="gramEnd"/>
    </w:p>
    <w:p w14:paraId="0C58894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w:t>
      </w:r>
      <w:r w:rsidRPr="001F4136">
        <w:rPr>
          <w:b w:val="0"/>
          <w:i w:val="0"/>
          <w:sz w:val="16"/>
          <w:szCs w:val="16"/>
        </w:rPr>
        <w:tab/>
        <w:t xml:space="preserve">The calendar period of time during which disruption occurred, or may </w:t>
      </w:r>
      <w:proofErr w:type="gramStart"/>
      <w:r w:rsidRPr="001F4136">
        <w:rPr>
          <w:b w:val="0"/>
          <w:i w:val="0"/>
          <w:sz w:val="16"/>
          <w:szCs w:val="16"/>
        </w:rPr>
        <w:t>occur;</w:t>
      </w:r>
      <w:proofErr w:type="gramEnd"/>
    </w:p>
    <w:p w14:paraId="3B975BA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(iii)</w:t>
      </w:r>
      <w:r w:rsidRPr="001F4136">
        <w:rPr>
          <w:b w:val="0"/>
          <w:i w:val="0"/>
          <w:sz w:val="16"/>
          <w:szCs w:val="16"/>
        </w:rPr>
        <w:tab/>
        <w:t xml:space="preserve">Area(s) of the Seller’s operations where disruption occurred, or may </w:t>
      </w:r>
      <w:proofErr w:type="gramStart"/>
      <w:r w:rsidRPr="001F4136">
        <w:rPr>
          <w:b w:val="0"/>
          <w:i w:val="0"/>
          <w:sz w:val="16"/>
          <w:szCs w:val="16"/>
        </w:rPr>
        <w:t>occur;</w:t>
      </w:r>
      <w:proofErr w:type="gramEnd"/>
    </w:p>
    <w:p w14:paraId="38A42754"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(iv)</w:t>
      </w:r>
      <w:r w:rsidRPr="001F4136">
        <w:rPr>
          <w:b w:val="0"/>
          <w:i w:val="0"/>
          <w:sz w:val="16"/>
          <w:szCs w:val="16"/>
        </w:rPr>
        <w:tab/>
        <w:t xml:space="preserve">Trade(s) or functions disrupted, with a breakdown of manhours and material for each trade or </w:t>
      </w:r>
      <w:proofErr w:type="gramStart"/>
      <w:r w:rsidRPr="001F4136">
        <w:rPr>
          <w:b w:val="0"/>
          <w:i w:val="0"/>
          <w:sz w:val="16"/>
          <w:szCs w:val="16"/>
        </w:rPr>
        <w:t>function;</w:t>
      </w:r>
      <w:proofErr w:type="gramEnd"/>
    </w:p>
    <w:p w14:paraId="0C859F8E"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(v)</w:t>
      </w:r>
      <w:r w:rsidRPr="001F4136">
        <w:rPr>
          <w:b w:val="0"/>
          <w:i w:val="0"/>
          <w:sz w:val="16"/>
          <w:szCs w:val="16"/>
        </w:rPr>
        <w:tab/>
        <w:t xml:space="preserve">Scheduling of trades before, during, and after period of disruption insofar as such scheduling may relate to or be affected by the estimated </w:t>
      </w:r>
      <w:proofErr w:type="gramStart"/>
      <w:r w:rsidRPr="001F4136">
        <w:rPr>
          <w:b w:val="0"/>
          <w:i w:val="0"/>
          <w:sz w:val="16"/>
          <w:szCs w:val="16"/>
        </w:rPr>
        <w:t>disruption;</w:t>
      </w:r>
      <w:proofErr w:type="gramEnd"/>
    </w:p>
    <w:p w14:paraId="7D46BC7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 xml:space="preserve"> (vi)</w:t>
      </w:r>
      <w:r w:rsidRPr="001F4136">
        <w:rPr>
          <w:b w:val="0"/>
          <w:i w:val="0"/>
          <w:sz w:val="16"/>
          <w:szCs w:val="16"/>
        </w:rPr>
        <w:tab/>
        <w:t xml:space="preserve">Description of any measures taken to lessen the disruptive effect of the </w:t>
      </w:r>
      <w:proofErr w:type="gramStart"/>
      <w:r w:rsidRPr="001F4136">
        <w:rPr>
          <w:b w:val="0"/>
          <w:i w:val="0"/>
          <w:sz w:val="16"/>
          <w:szCs w:val="16"/>
        </w:rPr>
        <w:t>change;</w:t>
      </w:r>
      <w:proofErr w:type="gramEnd"/>
    </w:p>
    <w:p w14:paraId="1DB9E034"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(6)</w:t>
      </w:r>
      <w:r w:rsidRPr="001F4136">
        <w:rPr>
          <w:b w:val="0"/>
          <w:i w:val="0"/>
          <w:sz w:val="16"/>
          <w:szCs w:val="16"/>
        </w:rPr>
        <w:tab/>
        <w:t xml:space="preserve">Delay in delivery attributable solely to the </w:t>
      </w:r>
      <w:proofErr w:type="gramStart"/>
      <w:r w:rsidRPr="001F4136">
        <w:rPr>
          <w:b w:val="0"/>
          <w:i w:val="0"/>
          <w:sz w:val="16"/>
          <w:szCs w:val="16"/>
        </w:rPr>
        <w:t>change;</w:t>
      </w:r>
      <w:proofErr w:type="gramEnd"/>
    </w:p>
    <w:p w14:paraId="7EDAE7C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(7)</w:t>
      </w:r>
      <w:r w:rsidRPr="001F4136">
        <w:rPr>
          <w:b w:val="0"/>
          <w:i w:val="0"/>
          <w:sz w:val="16"/>
          <w:szCs w:val="16"/>
        </w:rPr>
        <w:tab/>
        <w:t xml:space="preserve">Other work or increased costs attributable to the </w:t>
      </w:r>
      <w:proofErr w:type="gramStart"/>
      <w:r w:rsidRPr="001F4136">
        <w:rPr>
          <w:b w:val="0"/>
          <w:i w:val="0"/>
          <w:sz w:val="16"/>
          <w:szCs w:val="16"/>
        </w:rPr>
        <w:t>change;</w:t>
      </w:r>
      <w:proofErr w:type="gramEnd"/>
    </w:p>
    <w:p w14:paraId="2EFBBD87" w14:textId="77777777" w:rsidR="00802CE8" w:rsidRPr="00BC2733" w:rsidRDefault="00802CE8" w:rsidP="00802CE8">
      <w:pPr>
        <w:pStyle w:val="Heading3"/>
        <w:widowControl/>
        <w:spacing w:before="120" w:after="120"/>
        <w:ind w:left="360"/>
        <w:rPr>
          <w:b w:val="0"/>
          <w:i w:val="0"/>
          <w:sz w:val="16"/>
          <w:szCs w:val="16"/>
        </w:rPr>
      </w:pPr>
      <w:r w:rsidRPr="001F4136">
        <w:rPr>
          <w:b w:val="0"/>
          <w:i w:val="0"/>
          <w:sz w:val="16"/>
          <w:szCs w:val="16"/>
        </w:rPr>
        <w:t>(8)</w:t>
      </w:r>
      <w:r w:rsidRPr="001F4136">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08745D29" w14:textId="74715BBD" w:rsidR="001F4136" w:rsidRPr="00BC2733" w:rsidRDefault="001F4136" w:rsidP="00BC2733">
      <w:pPr>
        <w:spacing w:before="120" w:after="120"/>
        <w:ind w:left="360" w:right="72"/>
        <w:textAlignment w:val="baseline"/>
        <w:rPr>
          <w:color w:val="000000" w:themeColor="text1"/>
          <w:sz w:val="16"/>
          <w:szCs w:val="16"/>
        </w:rPr>
      </w:pPr>
      <w:r w:rsidRPr="00BC2733">
        <w:rPr>
          <w:color w:val="000000" w:themeColor="text1"/>
          <w:sz w:val="16"/>
          <w:szCs w:val="16"/>
        </w:rPr>
        <w:t xml:space="preserve">(9) </w:t>
      </w:r>
      <w:r w:rsidRPr="00BC2733">
        <w:rPr>
          <w:color w:val="000000" w:themeColor="text1"/>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0AA2A8E8"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(c)</w:t>
      </w:r>
      <w:r w:rsidRPr="001F4136">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1D367CFD" w14:textId="77777777" w:rsidR="00802CE8" w:rsidRPr="001D6447" w:rsidRDefault="00802CE8" w:rsidP="00802CE8">
      <w:pPr>
        <w:pStyle w:val="Heading3"/>
        <w:widowControl/>
        <w:spacing w:before="120" w:after="120"/>
        <w:rPr>
          <w:b w:val="0"/>
          <w:i w:val="0"/>
          <w:sz w:val="16"/>
          <w:szCs w:val="16"/>
        </w:rPr>
      </w:pPr>
      <w:r w:rsidRPr="001F4136">
        <w:rPr>
          <w:b w:val="0"/>
          <w:i w:val="0"/>
          <w:sz w:val="16"/>
          <w:szCs w:val="16"/>
        </w:rPr>
        <w:t>(d)</w:t>
      </w:r>
      <w:r w:rsidRPr="001F4136">
        <w:rPr>
          <w:b w:val="0"/>
          <w:i w:val="0"/>
          <w:sz w:val="16"/>
          <w:szCs w:val="16"/>
        </w:rPr>
        <w:tab/>
        <w:t xml:space="preserve">It is recognized that individual claims for equitable adjustment may not include </w:t>
      </w:r>
      <w:proofErr w:type="gramStart"/>
      <w:r w:rsidRPr="001F4136">
        <w:rPr>
          <w:b w:val="0"/>
          <w:i w:val="0"/>
          <w:sz w:val="16"/>
          <w:szCs w:val="16"/>
        </w:rPr>
        <w:t>all of</w:t>
      </w:r>
      <w:proofErr w:type="gramEnd"/>
      <w:r w:rsidRPr="001F4136">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0FB70812" w14:textId="77777777"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7BBD5C8C" w14:textId="478586CE" w:rsidR="00F41D1C" w:rsidRPr="001D6447" w:rsidRDefault="00F41D1C" w:rsidP="00F41D1C">
      <w:pPr>
        <w:spacing w:before="120" w:after="120"/>
        <w:jc w:val="both"/>
        <w:rPr>
          <w:sz w:val="16"/>
          <w:szCs w:val="16"/>
        </w:rPr>
      </w:pPr>
      <w:r w:rsidRPr="001D6447">
        <w:rPr>
          <w:sz w:val="16"/>
          <w:szCs w:val="16"/>
        </w:rPr>
        <w:t>In order to ensure that Naval vessels and material are</w:t>
      </w:r>
      <w:r w:rsidR="00A17285">
        <w:rPr>
          <w:sz w:val="16"/>
          <w:szCs w:val="16"/>
        </w:rPr>
        <w:t xml:space="preserve"> and Government property</w:t>
      </w:r>
      <w:r w:rsidRPr="001D6447">
        <w:rPr>
          <w:sz w:val="16"/>
          <w:szCs w:val="16"/>
        </w:rPr>
        <w:t xml:space="preserv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w:t>
      </w:r>
      <w:r w:rsidR="00A17285">
        <w:rPr>
          <w:sz w:val="16"/>
          <w:szCs w:val="16"/>
        </w:rPr>
        <w:t xml:space="preserve"> in NAVSEA Standard Item (SI) 009-69. </w:t>
      </w:r>
      <w:r w:rsidRPr="001D6447">
        <w:rPr>
          <w:sz w:val="16"/>
          <w:szCs w:val="16"/>
        </w:rPr>
        <w:t xml:space="preserve"> </w:t>
      </w:r>
    </w:p>
    <w:p w14:paraId="2A94680A" w14:textId="68915DD5"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w:t>
      </w:r>
      <w:r w:rsidR="00A17285">
        <w:rPr>
          <w:sz w:val="16"/>
          <w:szCs w:val="16"/>
        </w:rPr>
        <w:t>SI 009-69</w:t>
      </w:r>
      <w:r w:rsidRPr="001D6447">
        <w:rPr>
          <w:sz w:val="16"/>
          <w:szCs w:val="16"/>
        </w:rPr>
        <w:t xml:space="preserve"> the Seller may submit to Buyer a request for reimbursement for costs resulting from such actions together with any documentation that the Contracting Officer may reasonably require. </w:t>
      </w:r>
    </w:p>
    <w:p w14:paraId="1A6800C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2F3A904"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78A7D18C"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91ED28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0E80849B"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736BDAD0"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w:t>
      </w:r>
      <w:r w:rsidRPr="001D6447">
        <w:rPr>
          <w:b w:val="0"/>
          <w:i w:val="0"/>
          <w:sz w:val="16"/>
          <w:szCs w:val="16"/>
        </w:rPr>
        <w:lastRenderedPageBreak/>
        <w:t xml:space="preserve">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BB659B9"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6D9CC0E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31A2698A"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3EB7AF5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27CF99F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62536DE1"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5AB2AF4"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029BA0CB"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27745088"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34424182"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6CD7E95F"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3220D6DA"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30DF2E0E"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CF6A626" w14:textId="77777777" w:rsidR="005B4934" w:rsidRPr="001D6447" w:rsidRDefault="005B4934" w:rsidP="005B4934">
      <w:pPr>
        <w:pStyle w:val="ListParagraph"/>
        <w:spacing w:before="120" w:after="120"/>
        <w:rPr>
          <w:sz w:val="16"/>
          <w:szCs w:val="16"/>
        </w:rPr>
      </w:pPr>
      <w:r w:rsidRPr="001D6447">
        <w:rPr>
          <w:sz w:val="16"/>
          <w:szCs w:val="16"/>
        </w:rPr>
        <w:t>(4) cargo; and</w:t>
      </w:r>
    </w:p>
    <w:p w14:paraId="1D51028F"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7DBDA13"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5849F899"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28D2DC6D"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C5F0914"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24EC290C"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12EF709A"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6BF831D"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C15A7BA"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65D0939D" w14:textId="77777777" w:rsidR="00797D13"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7884627A" w14:textId="77777777" w:rsidR="00936B56" w:rsidRPr="001D6447" w:rsidRDefault="00936B56" w:rsidP="00936B56">
      <w:pPr>
        <w:spacing w:before="120" w:after="120"/>
        <w:jc w:val="both"/>
        <w:rPr>
          <w:b/>
          <w:sz w:val="16"/>
          <w:szCs w:val="16"/>
        </w:rPr>
      </w:pPr>
      <w:r w:rsidRPr="001D6447">
        <w:rPr>
          <w:b/>
          <w:color w:val="0070C0"/>
          <w:sz w:val="16"/>
          <w:szCs w:val="16"/>
        </w:rPr>
        <w:t>EXTENSION OF COMMERCIAL WARRANTY (NAVSEA) (OCT 2018)</w:t>
      </w:r>
      <w:r w:rsidRPr="001D6447">
        <w:rPr>
          <w:b/>
          <w:sz w:val="16"/>
          <w:szCs w:val="16"/>
        </w:rPr>
        <w:t xml:space="preserve"> [</w:t>
      </w:r>
      <w:r>
        <w:rPr>
          <w:i/>
          <w:sz w:val="16"/>
          <w:szCs w:val="16"/>
        </w:rPr>
        <w:t>Modified by Buyer</w:t>
      </w:r>
      <w:r w:rsidRPr="001D6447">
        <w:rPr>
          <w:b/>
          <w:sz w:val="16"/>
          <w:szCs w:val="16"/>
        </w:rPr>
        <w:t>]</w:t>
      </w:r>
    </w:p>
    <w:p w14:paraId="09C2DA5C" w14:textId="77777777" w:rsidR="00936B56" w:rsidRPr="001D6447" w:rsidRDefault="00936B56" w:rsidP="00936B56">
      <w:pPr>
        <w:widowControl/>
        <w:spacing w:before="120" w:after="120"/>
        <w:jc w:val="both"/>
        <w:rPr>
          <w:sz w:val="16"/>
          <w:szCs w:val="16"/>
        </w:rPr>
      </w:pPr>
      <w:r w:rsidRPr="001D6447">
        <w:rPr>
          <w:sz w:val="16"/>
          <w:szCs w:val="16"/>
        </w:rPr>
        <w:t xml:space="preserve">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t>
      </w:r>
      <w:proofErr w:type="gramStart"/>
      <w:r w:rsidRPr="001D6447">
        <w:rPr>
          <w:sz w:val="16"/>
          <w:szCs w:val="16"/>
        </w:rPr>
        <w:t>with regard to</w:t>
      </w:r>
      <w:proofErr w:type="gramEnd"/>
      <w:r w:rsidRPr="001D6447">
        <w:rPr>
          <w:sz w:val="16"/>
          <w:szCs w:val="16"/>
        </w:rPr>
        <w:t xml:space="preserve"> other terms and conditions of the Contract.  In the event of a conflict, the terms and conditions of the Contract shall take precedence over the standard commercial warranty.</w:t>
      </w:r>
    </w:p>
    <w:p w14:paraId="13FC14AD" w14:textId="1853661C" w:rsidR="00936B56" w:rsidRPr="00BC2733" w:rsidRDefault="00936B56" w:rsidP="00BC2733">
      <w:pPr>
        <w:spacing w:before="120" w:after="120" w:line="223" w:lineRule="exact"/>
        <w:textAlignment w:val="baseline"/>
        <w:rPr>
          <w:b/>
          <w:bCs/>
          <w:color w:val="0070C0"/>
          <w:sz w:val="16"/>
          <w:szCs w:val="16"/>
        </w:rPr>
      </w:pPr>
      <w:r w:rsidRPr="00BC2733">
        <w:rPr>
          <w:b/>
          <w:bCs/>
          <w:color w:val="0070C0"/>
          <w:sz w:val="16"/>
          <w:szCs w:val="16"/>
        </w:rPr>
        <w:t>GOVERNMENT USE OF CONTRACTOR’S INSPECTION EQUIPMENT (NAVSEA) (OCT 2018)</w:t>
      </w:r>
      <w:r w:rsidR="001D2F3D">
        <w:rPr>
          <w:b/>
          <w:bCs/>
          <w:color w:val="0070C0"/>
          <w:sz w:val="16"/>
          <w:szCs w:val="16"/>
        </w:rPr>
        <w:t xml:space="preserve"> </w:t>
      </w:r>
      <w:r w:rsidR="001D2F3D" w:rsidRPr="001D6447">
        <w:rPr>
          <w:sz w:val="16"/>
          <w:szCs w:val="16"/>
        </w:rPr>
        <w:t>[</w:t>
      </w:r>
      <w:r w:rsidR="001D2F3D">
        <w:rPr>
          <w:sz w:val="16"/>
          <w:szCs w:val="16"/>
        </w:rPr>
        <w:t>Modified by Buyer</w:t>
      </w:r>
      <w:r w:rsidR="001D2F3D" w:rsidRPr="001D6447">
        <w:rPr>
          <w:sz w:val="16"/>
          <w:szCs w:val="16"/>
        </w:rPr>
        <w:t>]</w:t>
      </w:r>
    </w:p>
    <w:p w14:paraId="48B1F45C" w14:textId="302C851D" w:rsidR="00936B56" w:rsidRPr="00BC2733" w:rsidRDefault="00936B56" w:rsidP="00BC2733">
      <w:pPr>
        <w:spacing w:before="120" w:line="230" w:lineRule="exact"/>
        <w:ind w:right="144"/>
        <w:textAlignment w:val="baseline"/>
        <w:rPr>
          <w:color w:val="000000"/>
          <w:spacing w:val="-1"/>
          <w:sz w:val="16"/>
          <w:szCs w:val="16"/>
        </w:rPr>
      </w:pPr>
      <w:r w:rsidRPr="00BC2733">
        <w:rPr>
          <w:color w:val="000000"/>
          <w:spacing w:val="-1"/>
          <w:sz w:val="16"/>
          <w:szCs w:val="16"/>
        </w:rPr>
        <w:t xml:space="preserve">The </w:t>
      </w:r>
      <w:r w:rsidR="001D2F3D">
        <w:rPr>
          <w:color w:val="000000"/>
          <w:spacing w:val="-1"/>
          <w:sz w:val="16"/>
          <w:szCs w:val="16"/>
        </w:rPr>
        <w:t>Seller’s</w:t>
      </w:r>
      <w:r w:rsidRPr="00BC2733">
        <w:rPr>
          <w:color w:val="000000"/>
          <w:spacing w:val="-1"/>
          <w:sz w:val="16"/>
          <w:szCs w:val="16"/>
        </w:rPr>
        <w:t xml:space="preserve"> gages, measuring, and testing devices shall be made available to the Government </w:t>
      </w:r>
      <w:r w:rsidR="001D2F3D">
        <w:rPr>
          <w:color w:val="000000"/>
          <w:spacing w:val="-1"/>
          <w:sz w:val="16"/>
          <w:szCs w:val="16"/>
        </w:rPr>
        <w:t xml:space="preserve">or NASSCO </w:t>
      </w:r>
      <w:r w:rsidRPr="00BC2733">
        <w:rPr>
          <w:color w:val="000000"/>
          <w:spacing w:val="-1"/>
          <w:sz w:val="16"/>
          <w:szCs w:val="16"/>
        </w:rPr>
        <w:t xml:space="preserve">when required to determine </w:t>
      </w:r>
      <w:r w:rsidR="001D2F3D">
        <w:rPr>
          <w:color w:val="000000"/>
          <w:spacing w:val="-1"/>
          <w:sz w:val="16"/>
          <w:szCs w:val="16"/>
        </w:rPr>
        <w:t>Seller</w:t>
      </w:r>
      <w:r w:rsidRPr="00BC2733">
        <w:rPr>
          <w:color w:val="000000"/>
          <w:spacing w:val="-1"/>
          <w:sz w:val="16"/>
          <w:szCs w:val="16"/>
        </w:rPr>
        <w:t xml:space="preserve"> conformance with contract requirements. If conditions warrant, the </w:t>
      </w:r>
      <w:r w:rsidR="001D2F3D">
        <w:rPr>
          <w:color w:val="000000"/>
          <w:spacing w:val="-1"/>
          <w:sz w:val="16"/>
          <w:szCs w:val="16"/>
        </w:rPr>
        <w:t>Seller’s</w:t>
      </w:r>
      <w:r w:rsidRPr="00BC2733">
        <w:rPr>
          <w:color w:val="000000"/>
          <w:spacing w:val="-1"/>
          <w:sz w:val="16"/>
          <w:szCs w:val="16"/>
        </w:rPr>
        <w:t xml:space="preserve"> personnel shall be made available for operation of such devices and for verification of their accuracy and condition.</w:t>
      </w:r>
    </w:p>
    <w:p w14:paraId="66DB9DA4" w14:textId="77777777" w:rsidR="00936B56" w:rsidRPr="00BC2733" w:rsidRDefault="00936B56" w:rsidP="00936B56">
      <w:pPr>
        <w:rPr>
          <w:sz w:val="16"/>
          <w:szCs w:val="16"/>
        </w:rPr>
        <w:sectPr w:rsidR="00936B56" w:rsidRPr="00BC2733" w:rsidSect="00BC2733">
          <w:footerReference w:type="default" r:id="rId10"/>
          <w:type w:val="continuous"/>
          <w:pgSz w:w="12240" w:h="15840"/>
          <w:pgMar w:top="990" w:right="1432" w:bottom="1124" w:left="1428" w:header="720" w:footer="720" w:gutter="0"/>
          <w:cols w:space="720"/>
        </w:sectPr>
      </w:pPr>
    </w:p>
    <w:p w14:paraId="0DBBD06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79375F4D"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5C500348"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049ADA2B"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lastRenderedPageBreak/>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43B0648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610CB49A"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796EEF"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30A18B63"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406D1029"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3311BB67" w14:textId="77777777"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A4F3556" w14:textId="77777777"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w:t>
      </w:r>
      <w:proofErr w:type="gramStart"/>
      <w:r w:rsidRPr="004B4E5B">
        <w:rPr>
          <w:sz w:val="16"/>
          <w:szCs w:val="16"/>
        </w:rPr>
        <w:t>refer</w:t>
      </w:r>
      <w:proofErr w:type="gramEnd"/>
      <w:r w:rsidRPr="004B4E5B">
        <w:rPr>
          <w:sz w:val="16"/>
          <w:szCs w:val="16"/>
        </w:rPr>
        <w:t xml:space="preserve"> all questions pertaining to the above to NSA, Security Manager. The DoD Industrial Security Manual can be found at: </w:t>
      </w:r>
      <w:proofErr w:type="gramStart"/>
      <w:r w:rsidRPr="004B4E5B">
        <w:rPr>
          <w:sz w:val="16"/>
          <w:szCs w:val="16"/>
        </w:rPr>
        <w:t>http://www.dtic.mil/whs/directives/corres/pdf/522022_vol3_2014.pdf .</w:t>
      </w:r>
      <w:proofErr w:type="gramEnd"/>
    </w:p>
    <w:p w14:paraId="5BBDF2B1" w14:textId="77777777" w:rsidR="004B4E5B" w:rsidRPr="00CF23B1" w:rsidRDefault="004B4E5B" w:rsidP="004B4E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211450F6" w14:textId="77777777"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w:t>
      </w:r>
      <w:proofErr w:type="gramStart"/>
      <w:r w:rsidRPr="004B4E5B">
        <w:rPr>
          <w:sz w:val="16"/>
          <w:szCs w:val="16"/>
        </w:rPr>
        <w:t>Paint</w:t>
      </w:r>
      <w:proofErr w:type="gramEnd"/>
      <w:r w:rsidRPr="004B4E5B">
        <w:rPr>
          <w:sz w:val="16"/>
          <w:szCs w:val="16"/>
        </w:rPr>
        <w:t xml:space="preserve">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14:paraId="46BB629A" w14:textId="35A0B465" w:rsidR="009C28A9" w:rsidRPr="009C28A9" w:rsidRDefault="009C28A9" w:rsidP="009C28A9">
      <w:pPr>
        <w:spacing w:before="120" w:after="120"/>
        <w:jc w:val="both"/>
        <w:rPr>
          <w:b/>
          <w:color w:val="0070C0"/>
          <w:sz w:val="16"/>
          <w:szCs w:val="16"/>
        </w:rPr>
      </w:pPr>
      <w:r w:rsidRPr="009C28A9">
        <w:rPr>
          <w:b/>
          <w:color w:val="0070C0"/>
          <w:sz w:val="16"/>
          <w:szCs w:val="16"/>
        </w:rPr>
        <w:t>ADDITIONAL DEFINITIONS–BASIC (NAVSEA) (OCT 2018)</w:t>
      </w:r>
    </w:p>
    <w:p w14:paraId="1DC282C4" w14:textId="77777777" w:rsidR="009C28A9" w:rsidRPr="00BC2733" w:rsidRDefault="009C28A9" w:rsidP="009C28A9">
      <w:pPr>
        <w:spacing w:before="120" w:after="120"/>
        <w:jc w:val="both"/>
        <w:rPr>
          <w:bCs/>
          <w:sz w:val="16"/>
          <w:szCs w:val="16"/>
        </w:rPr>
      </w:pPr>
      <w:r w:rsidRPr="00BC2733">
        <w:rPr>
          <w:bCs/>
          <w:sz w:val="16"/>
          <w:szCs w:val="16"/>
        </w:rPr>
        <w:t>(a)</w:t>
      </w:r>
      <w:r w:rsidRPr="00BC2733">
        <w:rPr>
          <w:bCs/>
          <w:sz w:val="16"/>
          <w:szCs w:val="16"/>
        </w:rPr>
        <w:tab/>
        <w:t>Department - means the Department of the Navy.</w:t>
      </w:r>
    </w:p>
    <w:p w14:paraId="4A1F645B" w14:textId="77777777" w:rsidR="009C28A9" w:rsidRPr="00BC2733" w:rsidRDefault="009C28A9" w:rsidP="009C28A9">
      <w:pPr>
        <w:spacing w:before="120" w:after="120"/>
        <w:jc w:val="both"/>
        <w:rPr>
          <w:bCs/>
          <w:sz w:val="16"/>
          <w:szCs w:val="16"/>
        </w:rPr>
      </w:pPr>
      <w:r w:rsidRPr="00BC2733">
        <w:rPr>
          <w:bCs/>
          <w:sz w:val="16"/>
          <w:szCs w:val="16"/>
        </w:rPr>
        <w:t>(b)</w:t>
      </w:r>
      <w:r w:rsidRPr="00BC2733">
        <w:rPr>
          <w:bCs/>
          <w:sz w:val="16"/>
          <w:szCs w:val="16"/>
        </w:rPr>
        <w:tab/>
        <w:t>Commander, Naval Sea Systems Command - means the Commander of the Naval Sea Systems Command of the Department of the Navy or his duly appointed successor.</w:t>
      </w:r>
    </w:p>
    <w:p w14:paraId="3159D804" w14:textId="77777777" w:rsidR="009C28A9" w:rsidRPr="00BC2733" w:rsidRDefault="009C28A9" w:rsidP="009C28A9">
      <w:pPr>
        <w:spacing w:before="120" w:after="120"/>
        <w:jc w:val="both"/>
        <w:rPr>
          <w:bCs/>
          <w:sz w:val="16"/>
          <w:szCs w:val="16"/>
        </w:rPr>
      </w:pPr>
      <w:r w:rsidRPr="00BC2733">
        <w:rPr>
          <w:bCs/>
          <w:sz w:val="16"/>
          <w:szCs w:val="16"/>
        </w:rPr>
        <w:t>(c)</w:t>
      </w:r>
      <w:r w:rsidRPr="00BC2733">
        <w:rPr>
          <w:bCs/>
          <w:sz w:val="16"/>
          <w:szCs w:val="16"/>
        </w:rPr>
        <w:tab/>
        <w:t>References to The Federal Acquisition Regulation (FAR) - All references to the FAR in this contract shall be deemed to also reference the appropriate sections of the Defense FAR Supplement (DFARS), unless clearly indicated otherwise.</w:t>
      </w:r>
    </w:p>
    <w:p w14:paraId="5EC0ECF0" w14:textId="77777777" w:rsidR="009C28A9" w:rsidRPr="00BC2733" w:rsidRDefault="009C28A9" w:rsidP="009C28A9">
      <w:pPr>
        <w:spacing w:before="120" w:after="120"/>
        <w:jc w:val="both"/>
        <w:rPr>
          <w:bCs/>
          <w:sz w:val="16"/>
          <w:szCs w:val="16"/>
        </w:rPr>
      </w:pPr>
      <w:r w:rsidRPr="00BC2733">
        <w:rPr>
          <w:bCs/>
          <w:sz w:val="16"/>
          <w:szCs w:val="16"/>
        </w:rPr>
        <w:t>(d)</w:t>
      </w:r>
      <w:r w:rsidRPr="00BC2733">
        <w:rPr>
          <w:bCs/>
          <w:sz w:val="16"/>
          <w:szCs w:val="16"/>
        </w:rPr>
        <w:tab/>
        <w:t>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14:paraId="2705C35B" w14:textId="72BFBADB" w:rsidR="009C28A9" w:rsidRPr="00BC2733" w:rsidRDefault="009C28A9" w:rsidP="009C28A9">
      <w:pPr>
        <w:spacing w:before="120" w:after="120"/>
        <w:jc w:val="both"/>
        <w:rPr>
          <w:bCs/>
          <w:sz w:val="16"/>
          <w:szCs w:val="16"/>
        </w:rPr>
      </w:pPr>
      <w:r w:rsidRPr="00BC2733">
        <w:rPr>
          <w:bCs/>
          <w:sz w:val="16"/>
          <w:szCs w:val="16"/>
        </w:rPr>
        <w:t>(1)</w:t>
      </w:r>
      <w:r w:rsidRPr="00BC2733">
        <w:rPr>
          <w:bCs/>
          <w:sz w:val="16"/>
          <w:szCs w:val="16"/>
        </w:rPr>
        <w:tab/>
        <w:t>National Item Identification Number (NIIN). The number assigned to each approved Item</w:t>
      </w:r>
      <w:r>
        <w:rPr>
          <w:bCs/>
          <w:sz w:val="16"/>
          <w:szCs w:val="16"/>
        </w:rPr>
        <w:t xml:space="preserve"> </w:t>
      </w:r>
      <w:r w:rsidRPr="00BC2733">
        <w:rPr>
          <w:bCs/>
          <w:sz w:val="16"/>
          <w:szCs w:val="16"/>
        </w:rPr>
        <w:t xml:space="preserve">Identification under the Federal Cataloging Program. It consists of nine </w:t>
      </w:r>
      <w:proofErr w:type="gramStart"/>
      <w:r w:rsidRPr="00BC2733">
        <w:rPr>
          <w:bCs/>
          <w:sz w:val="16"/>
          <w:szCs w:val="16"/>
        </w:rPr>
        <w:t>numeric</w:t>
      </w:r>
      <w:proofErr w:type="gramEnd"/>
      <w:r w:rsidRPr="00BC2733">
        <w:rPr>
          <w:bCs/>
          <w:sz w:val="16"/>
          <w:szCs w:val="16"/>
        </w:rPr>
        <w:t xml:space="preserve"> characters, the first two of which are the National Codification Bureau (NCB) Code. The remaining positions consist of a </w:t>
      </w:r>
      <w:proofErr w:type="gramStart"/>
      <w:r w:rsidRPr="00BC2733">
        <w:rPr>
          <w:bCs/>
          <w:sz w:val="16"/>
          <w:szCs w:val="16"/>
        </w:rPr>
        <w:t>seven digit</w:t>
      </w:r>
      <w:proofErr w:type="gramEnd"/>
      <w:r w:rsidRPr="00BC2733">
        <w:rPr>
          <w:bCs/>
          <w:sz w:val="16"/>
          <w:szCs w:val="16"/>
        </w:rPr>
        <w:t xml:space="preserve"> non-significant number.</w:t>
      </w:r>
    </w:p>
    <w:p w14:paraId="2466C66C" w14:textId="23245087" w:rsidR="009C28A9" w:rsidRPr="00BC2733" w:rsidRDefault="009C28A9" w:rsidP="009C28A9">
      <w:pPr>
        <w:spacing w:before="120" w:after="120"/>
        <w:jc w:val="both"/>
        <w:rPr>
          <w:bCs/>
          <w:sz w:val="16"/>
          <w:szCs w:val="16"/>
        </w:rPr>
      </w:pPr>
      <w:r w:rsidRPr="00BC2733">
        <w:rPr>
          <w:bCs/>
          <w:sz w:val="16"/>
          <w:szCs w:val="16"/>
        </w:rPr>
        <w:t>(2)</w:t>
      </w:r>
      <w:r w:rsidRPr="00BC2733">
        <w:rPr>
          <w:bCs/>
          <w:sz w:val="16"/>
          <w:szCs w:val="16"/>
        </w:rPr>
        <w:tab/>
        <w:t>National Stock Number (NSN). The National Stock Number (NSN) for an item of supply consists of the applicable four-position Federal Supply Class (FSC) plus the applicable nine-position NIIN assigned to the item of supply.</w:t>
      </w:r>
    </w:p>
    <w:p w14:paraId="2372ACFC" w14:textId="6339390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0162FB32"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4D4B50C1"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5D65E0AB"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2868DC49" w14:textId="77777777"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14:paraId="59D7A007" w14:textId="77777777"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40231FA2"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lastRenderedPageBreak/>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1E8163B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64DA4EF8" w14:textId="2BC99BC8"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350B13">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26147FD9"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7B79760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7DB2E933"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A93BF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1E6D747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681A43A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52A388D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66C541A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38754BB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6E651F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4CE4650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1056D2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8394B4E"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40CB72F4"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5805CD3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719E70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665E110D"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41C11656"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lastRenderedPageBreak/>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2782A953"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AA6A4F3" w14:textId="77777777" w:rsidR="004B4E5B" w:rsidRPr="00CF23B1" w:rsidRDefault="004B4E5B" w:rsidP="004B4E5B">
      <w:pPr>
        <w:autoSpaceDE w:val="0"/>
        <w:autoSpaceDN w:val="0"/>
        <w:spacing w:before="120" w:after="120"/>
        <w:jc w:val="both"/>
        <w:rPr>
          <w:b/>
          <w:color w:val="0070C0"/>
          <w:sz w:val="16"/>
          <w:szCs w:val="16"/>
        </w:rPr>
      </w:pPr>
      <w:bookmarkStart w:id="4" w:name="PD000317"/>
      <w:bookmarkEnd w:id="4"/>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612E946"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14:paraId="5E8C0AF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14:paraId="3D8D1B6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 xml:space="preserve">The Seller shall, when it elects not to insert paragraph (a) in a subcontract, provide the </w:t>
      </w:r>
      <w:proofErr w:type="gramStart"/>
      <w:r w:rsidRPr="00CF23B1">
        <w:rPr>
          <w:color w:val="000000" w:themeColor="text1"/>
          <w:sz w:val="16"/>
          <w:szCs w:val="16"/>
        </w:rPr>
        <w:t>subcontractor</w:t>
      </w:r>
      <w:proofErr w:type="gramEnd"/>
      <w:r w:rsidRPr="00CF23B1">
        <w:rPr>
          <w:color w:val="000000" w:themeColor="text1"/>
          <w:sz w:val="16"/>
          <w:szCs w:val="16"/>
        </w:rPr>
        <w:t xml:space="preserve"> any GIDEP data which may be pertinent to items of its manufacture and verify that the subcontractor utilizes any such data.</w:t>
      </w:r>
    </w:p>
    <w:p w14:paraId="6960A29E"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14:paraId="3B4B78B1"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14:paraId="5961EA5A"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14:paraId="1C68668C"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14:paraId="6C32D941"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14:paraId="75C58EFE"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14:paraId="370B9432"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14:paraId="5241079F"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14:paraId="23CE4737" w14:textId="77777777" w:rsidR="001D6447"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14:paraId="07C5F3A6" w14:textId="77777777" w:rsidR="001F4136" w:rsidRPr="002667E5" w:rsidRDefault="001F4136" w:rsidP="001F4136">
      <w:pPr>
        <w:spacing w:before="120" w:after="120"/>
        <w:jc w:val="both"/>
        <w:rPr>
          <w:b/>
          <w:color w:val="0070C0"/>
          <w:sz w:val="16"/>
          <w:szCs w:val="16"/>
        </w:rPr>
      </w:pPr>
      <w:r w:rsidRPr="002667E5">
        <w:rPr>
          <w:b/>
          <w:color w:val="0070C0"/>
          <w:sz w:val="16"/>
          <w:szCs w:val="16"/>
        </w:rPr>
        <w:t>RESTRICTIONS ON K–MONEL MATERIAL (NAVSEA) (OCT 2018) [modified by Buyer]</w:t>
      </w:r>
    </w:p>
    <w:p w14:paraId="5020E8B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 All K-Monel material (components or end items) furnished under this order must be manufactured from K-</w:t>
      </w:r>
      <w:proofErr w:type="spellStart"/>
      <w:r w:rsidRPr="00BC2733">
        <w:rPr>
          <w:bCs/>
          <w:color w:val="000000" w:themeColor="text1"/>
          <w:sz w:val="16"/>
          <w:szCs w:val="16"/>
        </w:rPr>
        <w:t>monel</w:t>
      </w:r>
      <w:proofErr w:type="spellEnd"/>
      <w:r w:rsidRPr="00BC2733">
        <w:rPr>
          <w:bCs/>
          <w:color w:val="000000" w:themeColor="text1"/>
          <w:sz w:val="16"/>
          <w:szCs w:val="16"/>
        </w:rPr>
        <w:t xml:space="preserve"> material meeting the requirements of QQ-N-286 Revision G. Seller is responsible for compliance with this provision and the compliance of vendors providing material. Vendors must request written approval to submit any Special Metals Corporation, formerly known as Huntington Alloys Corporation </w:t>
      </w:r>
      <w:proofErr w:type="gramStart"/>
      <w:r w:rsidRPr="00BC2733">
        <w:rPr>
          <w:bCs/>
          <w:color w:val="000000" w:themeColor="text1"/>
          <w:sz w:val="16"/>
          <w:szCs w:val="16"/>
        </w:rPr>
        <w:t>material</w:t>
      </w:r>
      <w:proofErr w:type="gramEnd"/>
      <w:r w:rsidRPr="00BC2733">
        <w:rPr>
          <w:bCs/>
          <w:color w:val="000000" w:themeColor="text1"/>
          <w:sz w:val="16"/>
          <w:szCs w:val="16"/>
        </w:rPr>
        <w:t xml:space="preserve">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Buyer to do so. Buyer rejection of such material shall not be cause for any form of contract adjustment. Seller and vendor must document the </w:t>
      </w:r>
      <w:proofErr w:type="gramStart"/>
      <w:r w:rsidRPr="00BC2733">
        <w:rPr>
          <w:bCs/>
          <w:color w:val="000000" w:themeColor="text1"/>
          <w:sz w:val="16"/>
          <w:szCs w:val="16"/>
        </w:rPr>
        <w:t>hardness</w:t>
      </w:r>
      <w:proofErr w:type="gramEnd"/>
      <w:r w:rsidRPr="00BC2733">
        <w:rPr>
          <w:bCs/>
          <w:color w:val="000000" w:themeColor="text1"/>
          <w:sz w:val="16"/>
          <w:szCs w:val="16"/>
        </w:rPr>
        <w:t xml:space="preserve"> results (e.g.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14:paraId="198CA44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List of Suspect Special Metals Corporation K-Monel Heat Numbers</w:t>
      </w:r>
    </w:p>
    <w:p w14:paraId="4386EB92" w14:textId="27B23B54"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M00J6KG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M00J7KG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M01J1KG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M02J8KG</w:t>
      </w:r>
    </w:p>
    <w:p w14:paraId="2A080739" w14:textId="0133B08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M02J9KG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M03J8KG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M04J2KG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M04J6KG</w:t>
      </w:r>
    </w:p>
    <w:p w14:paraId="1109DE9E" w14:textId="37B2F309"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M04J7KG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M06J5KG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M06J8KG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M11J2KG</w:t>
      </w:r>
    </w:p>
    <w:p w14:paraId="42ADFCC2" w14:textId="31DC472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M11J3KG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M15J6KG</w:t>
      </w:r>
    </w:p>
    <w:p w14:paraId="27C68282" w14:textId="14EBD603"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M17J2KG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M17J3KG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M17J4KG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M18J7KG</w:t>
      </w:r>
    </w:p>
    <w:p w14:paraId="05897B83" w14:textId="59AEEE0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M19J7KG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M21J2KG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M22J7KG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M22J8KG</w:t>
      </w:r>
    </w:p>
    <w:p w14:paraId="0654129B" w14:textId="7736EAD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M23J2KG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M24J5KG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M26J8KG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M26J9KG</w:t>
      </w:r>
    </w:p>
    <w:p w14:paraId="625A78C2" w14:textId="69BAAA65"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M27J9KG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M28J4KG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M30J9KG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M31J9KG</w:t>
      </w:r>
    </w:p>
    <w:p w14:paraId="43D78A03" w14:textId="6502BCFC"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M33J7KG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M34H4KG</w:t>
      </w:r>
      <w:r w:rsidRPr="00BC2733">
        <w:rPr>
          <w:bCs/>
          <w:color w:val="000000" w:themeColor="text1"/>
          <w:sz w:val="16"/>
          <w:szCs w:val="16"/>
        </w:rPr>
        <w:tab/>
        <w:t>M35H0KG</w:t>
      </w:r>
      <w:r w:rsidRPr="00BC2733">
        <w:rPr>
          <w:bCs/>
          <w:color w:val="000000" w:themeColor="text1"/>
          <w:sz w:val="16"/>
          <w:szCs w:val="16"/>
        </w:rPr>
        <w:tab/>
        <w:t>M35J0KG</w:t>
      </w:r>
    </w:p>
    <w:p w14:paraId="3ED65F45" w14:textId="47D071CC"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M35J7KG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M35H8KG</w:t>
      </w:r>
      <w:r w:rsidRPr="00BC2733">
        <w:rPr>
          <w:bCs/>
          <w:color w:val="000000" w:themeColor="text1"/>
          <w:sz w:val="16"/>
          <w:szCs w:val="16"/>
        </w:rPr>
        <w:tab/>
        <w:t>M36H7KG</w:t>
      </w:r>
      <w:r w:rsidRPr="00BC2733">
        <w:rPr>
          <w:bCs/>
          <w:color w:val="000000" w:themeColor="text1"/>
          <w:sz w:val="16"/>
          <w:szCs w:val="16"/>
        </w:rPr>
        <w:tab/>
        <w:t>M36J2KG</w:t>
      </w:r>
    </w:p>
    <w:p w14:paraId="4111AD2A" w14:textId="4D33ED8D"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M36J3KG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M37J4KG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M39J3KG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M41J1KG</w:t>
      </w:r>
    </w:p>
    <w:p w14:paraId="5E2CE897" w14:textId="01D1BF32"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M41J2KG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M41H3KG</w:t>
      </w:r>
      <w:r w:rsidRPr="00BC2733">
        <w:rPr>
          <w:bCs/>
          <w:color w:val="000000" w:themeColor="text1"/>
          <w:sz w:val="16"/>
          <w:szCs w:val="16"/>
        </w:rPr>
        <w:tab/>
        <w:t>M41J3KG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M41J7KG</w:t>
      </w:r>
    </w:p>
    <w:p w14:paraId="7BE3DBDE" w14:textId="19CF364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M41J8KG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M44J4KG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M44J6KG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M45J2KG</w:t>
      </w:r>
    </w:p>
    <w:p w14:paraId="6F76CCE1" w14:textId="5517520F"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lastRenderedPageBreak/>
        <w:t>M45J8KG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M45J9KG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M46J7KG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M52H9KG</w:t>
      </w:r>
    </w:p>
    <w:p w14:paraId="3B9ED00B" w14:textId="375FF722"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M61J8KG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M61J9KG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M62J5KG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M64J4KG</w:t>
      </w:r>
    </w:p>
    <w:p w14:paraId="56A01D05" w14:textId="0849E9D6"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M64J5KG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M64J6KG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M67H2KG</w:t>
      </w:r>
      <w:r w:rsidRPr="00BC2733">
        <w:rPr>
          <w:bCs/>
          <w:color w:val="000000" w:themeColor="text1"/>
          <w:sz w:val="16"/>
          <w:szCs w:val="16"/>
        </w:rPr>
        <w:tab/>
        <w:t>M67J4KG</w:t>
      </w:r>
    </w:p>
    <w:p w14:paraId="57863FA7" w14:textId="58B7CD83"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M69J1KG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M70J6KG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M73J4KG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M76H6KG</w:t>
      </w:r>
    </w:p>
    <w:p w14:paraId="5444C6A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M80H2KG</w:t>
      </w:r>
      <w:r w:rsidRPr="00BC2733">
        <w:rPr>
          <w:bCs/>
          <w:color w:val="000000" w:themeColor="text1"/>
          <w:sz w:val="16"/>
          <w:szCs w:val="16"/>
        </w:rPr>
        <w:tab/>
        <w:t>M80H3KG</w:t>
      </w:r>
      <w:r w:rsidRPr="00BC2733">
        <w:rPr>
          <w:bCs/>
          <w:color w:val="000000" w:themeColor="text1"/>
          <w:sz w:val="16"/>
          <w:szCs w:val="16"/>
        </w:rPr>
        <w:tab/>
        <w:t>M84H9KG</w:t>
      </w:r>
      <w:r w:rsidRPr="00BC2733">
        <w:rPr>
          <w:bCs/>
          <w:color w:val="000000" w:themeColor="text1"/>
          <w:sz w:val="16"/>
          <w:szCs w:val="16"/>
        </w:rPr>
        <w:tab/>
        <w:t>M85H0KG</w:t>
      </w:r>
    </w:p>
    <w:p w14:paraId="6D85DE7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M88H6KG</w:t>
      </w:r>
      <w:r w:rsidRPr="00BC2733">
        <w:rPr>
          <w:bCs/>
          <w:color w:val="000000" w:themeColor="text1"/>
          <w:sz w:val="16"/>
          <w:szCs w:val="16"/>
        </w:rPr>
        <w:tab/>
        <w:t>M88H7KG</w:t>
      </w:r>
      <w:r w:rsidRPr="00BC2733">
        <w:rPr>
          <w:bCs/>
          <w:color w:val="000000" w:themeColor="text1"/>
          <w:sz w:val="16"/>
          <w:szCs w:val="16"/>
        </w:rPr>
        <w:tab/>
        <w:t>M89H5KG</w:t>
      </w:r>
      <w:r w:rsidRPr="00BC2733">
        <w:rPr>
          <w:bCs/>
          <w:color w:val="000000" w:themeColor="text1"/>
          <w:sz w:val="16"/>
          <w:szCs w:val="16"/>
        </w:rPr>
        <w:tab/>
        <w:t>M89H6KG</w:t>
      </w:r>
    </w:p>
    <w:p w14:paraId="43B4675A"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M92H0KG</w:t>
      </w:r>
      <w:r w:rsidRPr="00BC2733">
        <w:rPr>
          <w:bCs/>
          <w:color w:val="000000" w:themeColor="text1"/>
          <w:sz w:val="16"/>
          <w:szCs w:val="16"/>
        </w:rPr>
        <w:tab/>
        <w:t>M95H7KG</w:t>
      </w:r>
      <w:r w:rsidRPr="00BC2733">
        <w:rPr>
          <w:bCs/>
          <w:color w:val="000000" w:themeColor="text1"/>
          <w:sz w:val="16"/>
          <w:szCs w:val="16"/>
        </w:rPr>
        <w:tab/>
        <w:t>M97H8KG</w:t>
      </w:r>
      <w:r w:rsidRPr="00BC2733">
        <w:rPr>
          <w:bCs/>
          <w:color w:val="000000" w:themeColor="text1"/>
          <w:sz w:val="16"/>
          <w:szCs w:val="16"/>
        </w:rPr>
        <w:tab/>
        <w:t>M99H3KG</w:t>
      </w:r>
    </w:p>
    <w:p w14:paraId="7AEDC5BA" w14:textId="77777777" w:rsidR="001F4136" w:rsidRPr="00BC2733" w:rsidRDefault="001F4136" w:rsidP="001F4136">
      <w:pPr>
        <w:spacing w:before="120" w:after="120"/>
        <w:jc w:val="both"/>
        <w:rPr>
          <w:bCs/>
          <w:color w:val="000000" w:themeColor="text1"/>
          <w:sz w:val="16"/>
          <w:szCs w:val="16"/>
        </w:rPr>
      </w:pPr>
    </w:p>
    <w:p w14:paraId="0EC76F3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 Test Methods for Evaluating Suspect Special Metals Corporation K-Monel Heat Numbers. Acceptability of any K-Monel material manufactured from the 80 suspect heats listed in paragraph (a) may be demonstrated as follows:</w:t>
      </w:r>
    </w:p>
    <w:p w14:paraId="1401D078"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(1) For Bar Stock, Forgings, Finished Parts and Fasteners: Determine product hardness of annealed and age hardened material using a calibrated portable or bench hardness tester. Testing shall be conducted </w:t>
      </w:r>
      <w:proofErr w:type="gramStart"/>
      <w:r w:rsidRPr="00BC2733">
        <w:rPr>
          <w:bCs/>
          <w:color w:val="000000" w:themeColor="text1"/>
          <w:sz w:val="16"/>
          <w:szCs w:val="16"/>
        </w:rPr>
        <w:t>on</w:t>
      </w:r>
      <w:proofErr w:type="gramEnd"/>
      <w:r w:rsidRPr="00BC2733">
        <w:rPr>
          <w:bCs/>
          <w:color w:val="000000" w:themeColor="text1"/>
          <w:sz w:val="16"/>
          <w:szCs w:val="16"/>
        </w:rPr>
        <w:t xml:space="preserve"> each end of bar stock and larger items. </w:t>
      </w:r>
      <w:proofErr w:type="gramStart"/>
      <w:r w:rsidRPr="00BC2733">
        <w:rPr>
          <w:bCs/>
          <w:color w:val="000000" w:themeColor="text1"/>
          <w:sz w:val="16"/>
          <w:szCs w:val="16"/>
        </w:rPr>
        <w:t>The</w:t>
      </w:r>
      <w:proofErr w:type="gramEnd"/>
      <w:r w:rsidRPr="00BC2733">
        <w:rPr>
          <w:bCs/>
          <w:color w:val="000000" w:themeColor="text1"/>
          <w:sz w:val="16"/>
          <w:szCs w:val="16"/>
        </w:rPr>
        <w:t xml:space="preserve"> average of three (3) hardness tests per end is required, if space permits.</w:t>
      </w:r>
    </w:p>
    <w:p w14:paraId="24A7566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w:t>
      </w:r>
      <w:proofErr w:type="spellStart"/>
      <w:r w:rsidRPr="00BC2733">
        <w:rPr>
          <w:bCs/>
          <w:color w:val="000000" w:themeColor="text1"/>
          <w:sz w:val="16"/>
          <w:szCs w:val="16"/>
        </w:rPr>
        <w:t>i</w:t>
      </w:r>
      <w:proofErr w:type="spellEnd"/>
      <w:r w:rsidRPr="00BC2733">
        <w:rPr>
          <w:bCs/>
          <w:color w:val="000000" w:themeColor="text1"/>
          <w:sz w:val="16"/>
          <w:szCs w:val="16"/>
        </w:rPr>
        <w:t>) If average hardness (per end) &gt; HRC 25 the material is satisfactory as is. No further testing is required.</w:t>
      </w:r>
    </w:p>
    <w:p w14:paraId="42A95EF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(ii) If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76AE000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w:t>
      </w:r>
      <w:r w:rsidRPr="00BC2733">
        <w:rPr>
          <w:bCs/>
          <w:color w:val="000000" w:themeColor="text1"/>
          <w:sz w:val="16"/>
          <w:szCs w:val="16"/>
        </w:rPr>
        <w:tab/>
        <w:t>If aluminum concentration is &gt;2.7%, material is compliant with the mechanical requirements of QQ-N-286 and is acceptable.</w:t>
      </w:r>
    </w:p>
    <w:p w14:paraId="0C42F60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w:t>
      </w:r>
      <w:r w:rsidRPr="00BC2733">
        <w:rPr>
          <w:bCs/>
          <w:color w:val="000000" w:themeColor="text1"/>
          <w:sz w:val="16"/>
          <w:szCs w:val="16"/>
        </w:rPr>
        <w:tab/>
        <w:t>If aluminum concentration is &lt;2.7%, submit results in accordance with the CDRL for evaluation of acceptability.</w:t>
      </w:r>
    </w:p>
    <w:p w14:paraId="7FE4AE39"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(iii) Rejected material shall not be provided under this or any other DoD contract.</w:t>
      </w:r>
    </w:p>
    <w:p w14:paraId="02FCB872"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(1): For unaged bar, the aluminum content shall be determined in accordance with paragraph (b)(1)(ii) above. Hardness tests are not applicable.</w:t>
      </w:r>
    </w:p>
    <w:p w14:paraId="343CAB15"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(2): Finished parts and Fasteners need not be retested when parts are machined, with no further heat treatment, from annealed and age hardened parent bar stock that was previously proven acceptable per above.</w:t>
      </w:r>
    </w:p>
    <w:p w14:paraId="167C0AEB"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Caution: When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is performed on a finish machined surface, it is important not to disturb a working or sealing surface.</w:t>
      </w:r>
    </w:p>
    <w:p w14:paraId="2FBB8C06"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(2) For Assemblies: Determine product hardness of annealed and age hardened material using a calibrated portable or bench hardness tester. Testing shall be conducted on any exposed/accessible surface. </w:t>
      </w:r>
      <w:proofErr w:type="gramStart"/>
      <w:r w:rsidRPr="00BC2733">
        <w:rPr>
          <w:bCs/>
          <w:color w:val="000000" w:themeColor="text1"/>
          <w:sz w:val="16"/>
          <w:szCs w:val="16"/>
        </w:rPr>
        <w:t>The</w:t>
      </w:r>
      <w:proofErr w:type="gramEnd"/>
      <w:r w:rsidRPr="00BC2733">
        <w:rPr>
          <w:bCs/>
          <w:color w:val="000000" w:themeColor="text1"/>
          <w:sz w:val="16"/>
          <w:szCs w:val="16"/>
        </w:rPr>
        <w:t xml:space="preserve"> average of three (3) hardness tests per end is required, if space permits.</w:t>
      </w:r>
    </w:p>
    <w:p w14:paraId="48F793ED"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w:t>
      </w:r>
      <w:proofErr w:type="spellStart"/>
      <w:r w:rsidRPr="00BC2733">
        <w:rPr>
          <w:bCs/>
          <w:color w:val="000000" w:themeColor="text1"/>
          <w:sz w:val="16"/>
          <w:szCs w:val="16"/>
        </w:rPr>
        <w:t>i</w:t>
      </w:r>
      <w:proofErr w:type="spellEnd"/>
      <w:r w:rsidRPr="00BC2733">
        <w:rPr>
          <w:bCs/>
          <w:color w:val="000000" w:themeColor="text1"/>
          <w:sz w:val="16"/>
          <w:szCs w:val="16"/>
        </w:rPr>
        <w:t>)</w:t>
      </w:r>
      <w:r w:rsidRPr="00BC2733">
        <w:rPr>
          <w:bCs/>
          <w:color w:val="000000" w:themeColor="text1"/>
          <w:sz w:val="16"/>
          <w:szCs w:val="16"/>
        </w:rPr>
        <w:tab/>
        <w:t>If average hardness &gt; HRC 25 the material is satisfactory as is. No further testing is required.</w:t>
      </w:r>
    </w:p>
    <w:p w14:paraId="5CF2CB7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w:t>
      </w:r>
      <w:r w:rsidRPr="00BC2733">
        <w:rPr>
          <w:bCs/>
          <w:color w:val="000000" w:themeColor="text1"/>
          <w:sz w:val="16"/>
          <w:szCs w:val="16"/>
        </w:rPr>
        <w:tab/>
        <w:t xml:space="preserve">If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24D459CD" w14:textId="386881E9"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 (A)</w:t>
      </w:r>
      <w:r w:rsidRPr="00BC2733">
        <w:rPr>
          <w:bCs/>
          <w:color w:val="000000" w:themeColor="text1"/>
          <w:sz w:val="16"/>
          <w:szCs w:val="16"/>
        </w:rPr>
        <w:tab/>
        <w:t>If aluminum concentration is &gt;2.7%, material is considered compliant with the mechanical requirements of QQ-N-286 and is acceptable.</w:t>
      </w:r>
    </w:p>
    <w:p w14:paraId="0185D5EF"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w:t>
      </w:r>
      <w:r w:rsidRPr="00BC2733">
        <w:rPr>
          <w:bCs/>
          <w:color w:val="000000" w:themeColor="text1"/>
          <w:sz w:val="16"/>
          <w:szCs w:val="16"/>
        </w:rPr>
        <w:tab/>
        <w:t>If aluminum concentration is &lt;2.7%, submit results in accordance with the CDRL for evaluation of and acceptability</w:t>
      </w:r>
    </w:p>
    <w:p w14:paraId="066CD7B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(iii) Rejected material cannot be provided under this or any other DoD contract.</w:t>
      </w:r>
    </w:p>
    <w:p w14:paraId="189D440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64489C9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Caution: When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is performed on a finish machined surface, it is important not to disturb a working or sealing surface.</w:t>
      </w:r>
    </w:p>
    <w:p w14:paraId="50AD379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Additional Notes:</w:t>
      </w:r>
    </w:p>
    <w:p w14:paraId="20397D62"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1.</w:t>
      </w:r>
      <w:r w:rsidRPr="00BC2733">
        <w:rPr>
          <w:bCs/>
          <w:color w:val="000000" w:themeColor="text1"/>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588BEBEC"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2.</w:t>
      </w:r>
      <w:r w:rsidRPr="00BC2733">
        <w:rPr>
          <w:bCs/>
          <w:color w:val="000000" w:themeColor="text1"/>
          <w:sz w:val="16"/>
          <w:szCs w:val="16"/>
        </w:rPr>
        <w:tab/>
        <w:t xml:space="preserve">If the above testing is performed </w:t>
      </w:r>
      <w:proofErr w:type="gramStart"/>
      <w:r w:rsidRPr="00BC2733">
        <w:rPr>
          <w:bCs/>
          <w:color w:val="000000" w:themeColor="text1"/>
          <w:sz w:val="16"/>
          <w:szCs w:val="16"/>
        </w:rPr>
        <w:t>in</w:t>
      </w:r>
      <w:proofErr w:type="gramEnd"/>
      <w:r w:rsidRPr="00BC2733">
        <w:rPr>
          <w:bCs/>
          <w:color w:val="000000" w:themeColor="text1"/>
          <w:sz w:val="16"/>
          <w:szCs w:val="16"/>
        </w:rPr>
        <w:t xml:space="preserve"> a scale other than HRC (e.g. Brinell), the results shall be converted to an equivalent HRC. Where hardness readings are taken </w:t>
      </w:r>
      <w:proofErr w:type="gramStart"/>
      <w:r w:rsidRPr="00BC2733">
        <w:rPr>
          <w:bCs/>
          <w:color w:val="000000" w:themeColor="text1"/>
          <w:sz w:val="16"/>
          <w:szCs w:val="16"/>
        </w:rPr>
        <w:t>in</w:t>
      </w:r>
      <w:proofErr w:type="gramEnd"/>
      <w:r w:rsidRPr="00BC2733">
        <w:rPr>
          <w:bCs/>
          <w:color w:val="000000" w:themeColor="text1"/>
          <w:sz w:val="16"/>
          <w:szCs w:val="16"/>
        </w:rPr>
        <w:t xml:space="preserve"> a scale other than Rockwell C, the base hardness reading shall be provided along with the Rockwell C equivalent.</w:t>
      </w:r>
    </w:p>
    <w:p w14:paraId="0AE695FA"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3.</w:t>
      </w:r>
      <w:r w:rsidRPr="00BC2733">
        <w:rPr>
          <w:bCs/>
          <w:color w:val="000000" w:themeColor="text1"/>
          <w:sz w:val="16"/>
          <w:szCs w:val="16"/>
        </w:rPr>
        <w:tab/>
        <w:t>Where testing is required, products less than 100 lbs. need only be tested at one end. Products 100 lbs. or greater must be tested on both ends.</w:t>
      </w:r>
    </w:p>
    <w:p w14:paraId="4B14581C"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4.</w:t>
      </w:r>
      <w:r w:rsidRPr="00BC2733">
        <w:rPr>
          <w:bCs/>
          <w:color w:val="000000" w:themeColor="text1"/>
          <w:sz w:val="16"/>
          <w:szCs w:val="16"/>
        </w:rPr>
        <w:tab/>
      </w:r>
      <w:proofErr w:type="gramStart"/>
      <w:r w:rsidRPr="00BC2733">
        <w:rPr>
          <w:bCs/>
          <w:color w:val="000000" w:themeColor="text1"/>
          <w:sz w:val="16"/>
          <w:szCs w:val="16"/>
        </w:rPr>
        <w:t>In the event that</w:t>
      </w:r>
      <w:proofErr w:type="gramEnd"/>
      <w:r w:rsidRPr="00BC2733">
        <w:rPr>
          <w:bCs/>
          <w:color w:val="000000" w:themeColor="text1"/>
          <w:sz w:val="16"/>
          <w:szCs w:val="16"/>
        </w:rPr>
        <w:t xml:space="preserve"> K-Monel material does not meet the above hardness or chemistry requirements, the material shall be put on hold as non-conforming. The Government will provide those results </w:t>
      </w:r>
      <w:proofErr w:type="gramStart"/>
      <w:r w:rsidRPr="00BC2733">
        <w:rPr>
          <w:bCs/>
          <w:color w:val="000000" w:themeColor="text1"/>
          <w:sz w:val="16"/>
          <w:szCs w:val="16"/>
        </w:rPr>
        <w:t>to</w:t>
      </w:r>
      <w:proofErr w:type="gramEnd"/>
      <w:r w:rsidRPr="00BC2733">
        <w:rPr>
          <w:bCs/>
          <w:color w:val="000000" w:themeColor="text1"/>
          <w:sz w:val="16"/>
          <w:szCs w:val="16"/>
        </w:rPr>
        <w:t xml:space="preserve"> NSLC/NAVICP for further evaluation as part of the ongoing K-Monel investigation.</w:t>
      </w:r>
    </w:p>
    <w:p w14:paraId="6684FE2A" w14:textId="77777777" w:rsidR="001F4136" w:rsidRPr="00BC2733" w:rsidRDefault="001F4136" w:rsidP="001F4136">
      <w:pPr>
        <w:spacing w:before="120" w:after="120"/>
        <w:jc w:val="both"/>
        <w:rPr>
          <w:bCs/>
          <w:color w:val="000000" w:themeColor="text1"/>
          <w:sz w:val="16"/>
          <w:szCs w:val="16"/>
        </w:rPr>
      </w:pPr>
    </w:p>
    <w:p w14:paraId="171782DA" w14:textId="77777777" w:rsidR="001F4136" w:rsidRPr="00BC2733" w:rsidRDefault="001F4136" w:rsidP="00BC2733">
      <w:pPr>
        <w:spacing w:before="120" w:after="120"/>
        <w:jc w:val="center"/>
        <w:rPr>
          <w:bCs/>
          <w:color w:val="000000" w:themeColor="text1"/>
          <w:sz w:val="16"/>
          <w:szCs w:val="16"/>
        </w:rPr>
      </w:pPr>
      <w:r w:rsidRPr="00BC2733">
        <w:rPr>
          <w:bCs/>
          <w:color w:val="000000" w:themeColor="text1"/>
          <w:sz w:val="16"/>
          <w:szCs w:val="16"/>
        </w:rPr>
        <w:t>(End of Text)</w:t>
      </w:r>
    </w:p>
    <w:p w14:paraId="2AB69B1A" w14:textId="77777777" w:rsidR="001F4136" w:rsidRDefault="001F4136" w:rsidP="00BC2733">
      <w:pPr>
        <w:autoSpaceDE w:val="0"/>
        <w:autoSpaceDN w:val="0"/>
        <w:spacing w:before="120" w:after="120"/>
        <w:rPr>
          <w:color w:val="000000" w:themeColor="text1"/>
          <w:sz w:val="16"/>
          <w:szCs w:val="16"/>
        </w:rPr>
      </w:pPr>
    </w:p>
    <w:p w14:paraId="3B8EC466"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6F115877"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077BBE27"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313A8774"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2D6B4A3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80A774C"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148F6040"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5B6C2F38"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605C6B7B" w14:textId="5555778B"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C439A0">
        <w:rPr>
          <w:b w:val="0"/>
          <w:i w:val="0"/>
          <w:sz w:val="16"/>
          <w:szCs w:val="16"/>
        </w:rPr>
        <w:t>Richard Green</w:t>
      </w:r>
      <w:r w:rsidRPr="001D6447">
        <w:rPr>
          <w:b w:val="0"/>
          <w:i w:val="0"/>
          <w:sz w:val="16"/>
          <w:szCs w:val="16"/>
        </w:rPr>
        <w:t xml:space="preserve">, </w:t>
      </w:r>
      <w:r w:rsidR="00C439A0" w:rsidRPr="001D6447">
        <w:rPr>
          <w:b w:val="0"/>
          <w:i w:val="0"/>
          <w:sz w:val="16"/>
          <w:szCs w:val="16"/>
        </w:rPr>
        <w:t>Pro</w:t>
      </w:r>
      <w:r w:rsidR="00C439A0">
        <w:rPr>
          <w:b w:val="0"/>
          <w:i w:val="0"/>
          <w:sz w:val="16"/>
          <w:szCs w:val="16"/>
        </w:rPr>
        <w:t>ject</w:t>
      </w:r>
      <w:r w:rsidR="00C439A0" w:rsidRPr="001D6447">
        <w:rPr>
          <w:b w:val="0"/>
          <w:i w:val="0"/>
          <w:sz w:val="16"/>
          <w:szCs w:val="16"/>
        </w:rPr>
        <w:t xml:space="preserve"> </w:t>
      </w:r>
      <w:r w:rsidRPr="001D6447">
        <w:rPr>
          <w:b w:val="0"/>
          <w:i w:val="0"/>
          <w:sz w:val="16"/>
          <w:szCs w:val="16"/>
        </w:rPr>
        <w:t>Manager</w:t>
      </w:r>
    </w:p>
    <w:p w14:paraId="54943C5A"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55DC2D66" w14:textId="4AD7F7F2" w:rsidR="00120C88" w:rsidRPr="001D6447" w:rsidRDefault="006D5DFB" w:rsidP="00120C88">
      <w:pPr>
        <w:pStyle w:val="BodyText"/>
        <w:spacing w:before="120" w:after="120"/>
        <w:ind w:firstLine="720"/>
        <w:jc w:val="both"/>
        <w:rPr>
          <w:b w:val="0"/>
          <w:i w:val="0"/>
          <w:sz w:val="16"/>
          <w:szCs w:val="16"/>
        </w:rPr>
      </w:pPr>
      <w:r>
        <w:rPr>
          <w:b w:val="0"/>
          <w:i w:val="0"/>
          <w:sz w:val="16"/>
          <w:szCs w:val="16"/>
        </w:rPr>
        <w:t>Southwest Regional Maintenance Center</w:t>
      </w:r>
    </w:p>
    <w:p w14:paraId="7AC680B0"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2C43C997" w14:textId="5A4FE0B2" w:rsidR="00120C88" w:rsidRPr="001D6447" w:rsidRDefault="006D5DFB" w:rsidP="00120C88">
      <w:pPr>
        <w:pStyle w:val="BodyText"/>
        <w:spacing w:before="120" w:after="120"/>
        <w:ind w:firstLine="720"/>
        <w:jc w:val="both"/>
        <w:rPr>
          <w:b w:val="0"/>
          <w:i w:val="0"/>
          <w:sz w:val="16"/>
          <w:szCs w:val="16"/>
        </w:rPr>
      </w:pPr>
      <w:r>
        <w:rPr>
          <w:b w:val="0"/>
          <w:i w:val="0"/>
          <w:sz w:val="16"/>
          <w:szCs w:val="16"/>
        </w:rPr>
        <w:t>San Diego, CA</w:t>
      </w:r>
    </w:p>
    <w:p w14:paraId="3F995DD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79B15BCA" w14:textId="77777777" w:rsidR="00120C88" w:rsidRPr="001D6447" w:rsidRDefault="00120C88" w:rsidP="00033E87">
      <w:pPr>
        <w:pStyle w:val="BodyText"/>
        <w:spacing w:before="120" w:after="120"/>
        <w:jc w:val="both"/>
        <w:rPr>
          <w:b w:val="0"/>
          <w:i w:val="0"/>
          <w:sz w:val="16"/>
          <w:szCs w:val="16"/>
        </w:rPr>
      </w:pPr>
    </w:p>
    <w:p w14:paraId="241B430E" w14:textId="456BE814"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D5DFB">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44E82E80" w14:textId="6AFB0FC3"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D5DFB">
        <w:rPr>
          <w:b w:val="0"/>
          <w:i w:val="0"/>
          <w:sz w:val="16"/>
          <w:szCs w:val="16"/>
        </w:rPr>
        <w:t>3</w:t>
      </w:r>
      <w:r w:rsidRPr="001D6447">
        <w:rPr>
          <w:b w:val="0"/>
          <w:i w:val="0"/>
          <w:sz w:val="16"/>
          <w:szCs w:val="16"/>
        </w:rPr>
        <w:t xml:space="preserve"> dated 2</w:t>
      </w:r>
      <w:r w:rsidR="006D5DFB">
        <w:rPr>
          <w:b w:val="0"/>
          <w:i w:val="0"/>
          <w:sz w:val="16"/>
          <w:szCs w:val="16"/>
        </w:rPr>
        <w:t>5</w:t>
      </w:r>
      <w:r w:rsidRPr="001D6447">
        <w:rPr>
          <w:b w:val="0"/>
          <w:i w:val="0"/>
          <w:sz w:val="16"/>
          <w:szCs w:val="16"/>
        </w:rPr>
        <w:t xml:space="preserve"> </w:t>
      </w:r>
      <w:r w:rsidR="006D5DFB">
        <w:rPr>
          <w:b w:val="0"/>
          <w:i w:val="0"/>
          <w:sz w:val="16"/>
          <w:szCs w:val="16"/>
        </w:rPr>
        <w:t>February</w:t>
      </w:r>
      <w:r w:rsidR="006D5DFB" w:rsidRPr="001D6447">
        <w:rPr>
          <w:b w:val="0"/>
          <w:i w:val="0"/>
          <w:sz w:val="16"/>
          <w:szCs w:val="16"/>
        </w:rPr>
        <w:t xml:space="preserve"> </w:t>
      </w:r>
      <w:r w:rsidRPr="001D6447">
        <w:rPr>
          <w:b w:val="0"/>
          <w:i w:val="0"/>
          <w:sz w:val="16"/>
          <w:szCs w:val="16"/>
        </w:rPr>
        <w:t>20</w:t>
      </w:r>
      <w:r w:rsidR="006D5DFB">
        <w:rPr>
          <w:b w:val="0"/>
          <w:i w:val="0"/>
          <w:sz w:val="16"/>
          <w:szCs w:val="16"/>
        </w:rPr>
        <w:t>23</w:t>
      </w:r>
      <w:r w:rsidRPr="001D6447">
        <w:rPr>
          <w:b w:val="0"/>
          <w:i w:val="0"/>
          <w:sz w:val="16"/>
          <w:szCs w:val="16"/>
        </w:rPr>
        <w:t xml:space="preserve">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1A4CCA1B" w14:textId="2D5947F6" w:rsidR="00C87ABD" w:rsidRPr="006D5DFB" w:rsidRDefault="00C87ABD" w:rsidP="00C87ABD">
      <w:pPr>
        <w:pStyle w:val="BodyText"/>
        <w:spacing w:before="120" w:after="120"/>
        <w:jc w:val="both"/>
        <w:rPr>
          <w:b w:val="0"/>
          <w:i w:val="0"/>
          <w:sz w:val="16"/>
          <w:szCs w:val="16"/>
        </w:rPr>
      </w:pPr>
      <w:r w:rsidRPr="006D5DFB">
        <w:rPr>
          <w:b w:val="0"/>
          <w:i w:val="0"/>
          <w:sz w:val="16"/>
          <w:szCs w:val="16"/>
        </w:rPr>
        <w:t>THIS ITEM WARRANTED UNDER CONTRACT N00024</w:t>
      </w:r>
      <w:r w:rsidR="006942F4" w:rsidRPr="006D5DFB">
        <w:rPr>
          <w:b w:val="0"/>
          <w:i w:val="0"/>
          <w:sz w:val="16"/>
          <w:szCs w:val="16"/>
        </w:rPr>
        <w:t>-</w:t>
      </w:r>
      <w:r w:rsidR="006D5DFB" w:rsidRPr="006D5DFB">
        <w:rPr>
          <w:b w:val="0"/>
          <w:i w:val="0"/>
          <w:sz w:val="16"/>
          <w:szCs w:val="16"/>
        </w:rPr>
        <w:t>22</w:t>
      </w:r>
      <w:r w:rsidR="006942F4" w:rsidRPr="006D5DFB">
        <w:rPr>
          <w:b w:val="0"/>
          <w:i w:val="0"/>
          <w:sz w:val="16"/>
          <w:szCs w:val="16"/>
        </w:rPr>
        <w:t>-</w:t>
      </w:r>
      <w:r w:rsidR="006D5DFB" w:rsidRPr="006D5DFB">
        <w:rPr>
          <w:b w:val="0"/>
          <w:i w:val="0"/>
          <w:sz w:val="16"/>
          <w:szCs w:val="16"/>
        </w:rPr>
        <w:t xml:space="preserve">4447 </w:t>
      </w:r>
      <w:r w:rsidRPr="006D5DFB">
        <w:rPr>
          <w:b w:val="0"/>
          <w:i w:val="0"/>
          <w:sz w:val="16"/>
          <w:szCs w:val="16"/>
        </w:rPr>
        <w:t xml:space="preserve">TO </w:t>
      </w:r>
      <w:proofErr w:type="gramStart"/>
      <w:r w:rsidRPr="006D5DFB">
        <w:rPr>
          <w:b w:val="0"/>
          <w:i w:val="0"/>
          <w:sz w:val="16"/>
          <w:szCs w:val="16"/>
        </w:rPr>
        <w:t>CONFORM TO</w:t>
      </w:r>
      <w:proofErr w:type="gramEnd"/>
      <w:r w:rsidRPr="006D5DFB">
        <w:rPr>
          <w:b w:val="0"/>
          <w:i w:val="0"/>
          <w:sz w:val="16"/>
          <w:szCs w:val="16"/>
        </w:rPr>
        <w:t xml:space="preserve"> DESIGN, MANUFACTURING, AND PERFORMANCE REQUIREMENTS </w:t>
      </w:r>
      <w:r w:rsidR="006D5DFB" w:rsidRPr="00BC2733">
        <w:rPr>
          <w:b w:val="0"/>
          <w:i w:val="0"/>
          <w:color w:val="000000"/>
          <w:sz w:val="16"/>
          <w:szCs w:val="16"/>
        </w:rPr>
        <w:t xml:space="preserve">AND BE FREE FROM DEFECTS IN MATERIAL AND WORKMANSHIP FOR USS LENAH H. SUTCLIFFE HIGBEE (DDG-123) FY26 ISRA FROM DATE OF ACCEPTANCE. IF ITEM IS DEFECTIVE NOTIFYALTON SMITH, PROJECT MANAGER, </w:t>
      </w:r>
      <w:hyperlink r:id="rId11">
        <w:r w:rsidR="006D5DFB" w:rsidRPr="00BC2733">
          <w:rPr>
            <w:b w:val="0"/>
            <w:i w:val="0"/>
            <w:color w:val="0000FF"/>
            <w:sz w:val="16"/>
            <w:szCs w:val="16"/>
            <w:u w:val="single"/>
          </w:rPr>
          <w:t>alton.l.smith16.civ@us.navy.mil</w:t>
        </w:r>
      </w:hyperlink>
      <w:r w:rsidR="006D5DFB" w:rsidRPr="00BC2733">
        <w:rPr>
          <w:b w:val="0"/>
          <w:i w:val="0"/>
          <w:color w:val="000000"/>
          <w:sz w:val="16"/>
          <w:szCs w:val="16"/>
        </w:rPr>
        <w:t xml:space="preserve"> AND ACO.</w:t>
      </w:r>
      <w:r w:rsidRPr="006D5DFB">
        <w:rPr>
          <w:b w:val="0"/>
          <w:i w:val="0"/>
          <w:sz w:val="16"/>
          <w:szCs w:val="16"/>
        </w:rPr>
        <w:t xml:space="preserve"> </w:t>
      </w:r>
    </w:p>
    <w:p w14:paraId="0EF22CFA"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7BB42B0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49E31B2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2894C9B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6F0BF7BA"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392B90E2"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5C386A3"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911009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3C5097D8"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7ADDFE06"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w:t>
      </w:r>
      <w:r w:rsidRPr="001D6447">
        <w:rPr>
          <w:b w:val="0"/>
          <w:i w:val="0"/>
          <w:sz w:val="16"/>
          <w:szCs w:val="16"/>
        </w:rPr>
        <w:lastRenderedPageBreak/>
        <w:t>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3167341A"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5F46901A" w14:textId="77777777" w:rsidR="00BB4A72" w:rsidRPr="001D6447" w:rsidRDefault="00BB4A72" w:rsidP="00BB4A72">
      <w:pPr>
        <w:pStyle w:val="BodyText"/>
        <w:spacing w:before="120" w:after="120"/>
        <w:jc w:val="both"/>
        <w:rPr>
          <w:b w:val="0"/>
          <w:i w:val="0"/>
          <w:sz w:val="16"/>
          <w:szCs w:val="16"/>
        </w:rPr>
      </w:pPr>
    </w:p>
    <w:p w14:paraId="31131A4D"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44E4C22E"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1005D38B" w14:textId="77777777" w:rsidTr="002613EF">
        <w:tc>
          <w:tcPr>
            <w:tcW w:w="1168" w:type="dxa"/>
          </w:tcPr>
          <w:p w14:paraId="16FA401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197A9DD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31B84117" w14:textId="77777777" w:rsidTr="002613EF">
        <w:tc>
          <w:tcPr>
            <w:tcW w:w="1168" w:type="dxa"/>
          </w:tcPr>
          <w:p w14:paraId="4A9122D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7984" w:type="dxa"/>
          </w:tcPr>
          <w:p w14:paraId="3CF22D1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2FD0A3D5" w14:textId="77777777" w:rsidR="002613EF" w:rsidRPr="002613EF" w:rsidRDefault="002613EF" w:rsidP="002613EF">
      <w:pPr>
        <w:pStyle w:val="BodyText"/>
        <w:spacing w:before="120" w:after="120"/>
        <w:jc w:val="both"/>
        <w:rPr>
          <w:i w:val="0"/>
          <w:color w:val="0070C0"/>
          <w:sz w:val="16"/>
          <w:szCs w:val="16"/>
        </w:rPr>
      </w:pPr>
      <w:r w:rsidRPr="002613EF">
        <w:rPr>
          <w:i w:val="0"/>
          <w:color w:val="0070C0"/>
          <w:sz w:val="16"/>
          <w:szCs w:val="16"/>
        </w:rPr>
        <w:t>52.246-11 HIGHER-LEVEL CONTRACT QUALITY REQUIREMENT (DEC 2014)</w:t>
      </w:r>
    </w:p>
    <w:p w14:paraId="7229E031"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(a)</w:t>
      </w:r>
      <w:r w:rsidRPr="00BC2733">
        <w:rPr>
          <w:b w:val="0"/>
          <w:bCs/>
          <w:i w:val="0"/>
          <w:color w:val="000000" w:themeColor="text1"/>
          <w:sz w:val="16"/>
          <w:szCs w:val="16"/>
        </w:rPr>
        <w:tab/>
        <w:t>The Contractor shall comply with the higher-level quality standard(s) listed below.</w:t>
      </w:r>
    </w:p>
    <w:p w14:paraId="4B8AB262"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ASQ/ANSI/ISO 9001:2015 “Quality Management Systems – Requirements” and supplemental requirements imposed by Attachments J-1 (Work Specification Package) and J-2 (References).</w:t>
      </w:r>
    </w:p>
    <w:p w14:paraId="22EA39BD"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(b)</w:t>
      </w:r>
      <w:r w:rsidRPr="00BC2733">
        <w:rPr>
          <w:b w:val="0"/>
          <w:bCs/>
          <w:i w:val="0"/>
          <w:color w:val="000000" w:themeColor="text1"/>
          <w:sz w:val="16"/>
          <w:szCs w:val="16"/>
        </w:rPr>
        <w:tab/>
        <w:t xml:space="preserve">The Contractor shall include applicable requirements of the higher-level quality standard(s) listed in paragraph (a) of this clause and the requirement to flow down such standards, as applicable, to lower-tier subcontracts, in-- </w:t>
      </w:r>
    </w:p>
    <w:p w14:paraId="0EB5BCDD"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(1)</w:t>
      </w:r>
      <w:r w:rsidRPr="00BC2733">
        <w:rPr>
          <w:b w:val="0"/>
          <w:bCs/>
          <w:i w:val="0"/>
          <w:color w:val="000000" w:themeColor="text1"/>
          <w:sz w:val="16"/>
          <w:szCs w:val="16"/>
        </w:rPr>
        <w:tab/>
        <w:t>Any subcontract for critical and complex items (see 46.203(b) and (</w:t>
      </w:r>
      <w:proofErr w:type="gramStart"/>
      <w:r w:rsidRPr="00BC2733">
        <w:rPr>
          <w:b w:val="0"/>
          <w:bCs/>
          <w:i w:val="0"/>
          <w:color w:val="000000" w:themeColor="text1"/>
          <w:sz w:val="16"/>
          <w:szCs w:val="16"/>
        </w:rPr>
        <w:t>c))</w:t>
      </w:r>
      <w:proofErr w:type="gramEnd"/>
      <w:r w:rsidRPr="00BC2733">
        <w:rPr>
          <w:b w:val="0"/>
          <w:bCs/>
          <w:i w:val="0"/>
          <w:color w:val="000000" w:themeColor="text1"/>
          <w:sz w:val="16"/>
          <w:szCs w:val="16"/>
        </w:rPr>
        <w:t>; or</w:t>
      </w:r>
    </w:p>
    <w:p w14:paraId="6D1B1C69"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(2)</w:t>
      </w:r>
      <w:r w:rsidRPr="00BC2733">
        <w:rPr>
          <w:b w:val="0"/>
          <w:bCs/>
          <w:i w:val="0"/>
          <w:color w:val="000000" w:themeColor="text1"/>
          <w:sz w:val="16"/>
          <w:szCs w:val="16"/>
        </w:rPr>
        <w:tab/>
        <w:t xml:space="preserve">When the technical requirements of a subcontract require-- </w:t>
      </w:r>
    </w:p>
    <w:p w14:paraId="441DD5D7"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w:t>
      </w:r>
      <w:proofErr w:type="spellStart"/>
      <w:r w:rsidRPr="00BC2733">
        <w:rPr>
          <w:b w:val="0"/>
          <w:bCs/>
          <w:i w:val="0"/>
          <w:color w:val="000000" w:themeColor="text1"/>
          <w:sz w:val="16"/>
          <w:szCs w:val="16"/>
        </w:rPr>
        <w:t>i</w:t>
      </w:r>
      <w:proofErr w:type="spellEnd"/>
      <w:r w:rsidRPr="00BC2733">
        <w:rPr>
          <w:b w:val="0"/>
          <w:bCs/>
          <w:i w:val="0"/>
          <w:color w:val="000000" w:themeColor="text1"/>
          <w:sz w:val="16"/>
          <w:szCs w:val="16"/>
        </w:rPr>
        <w:t>)</w:t>
      </w:r>
      <w:r w:rsidRPr="00BC2733">
        <w:rPr>
          <w:b w:val="0"/>
          <w:bCs/>
          <w:i w:val="0"/>
          <w:color w:val="000000" w:themeColor="text1"/>
          <w:sz w:val="16"/>
          <w:szCs w:val="16"/>
        </w:rPr>
        <w:tab/>
        <w:t>Control of such things as design, work operations, in-process control, testing, and inspection; or</w:t>
      </w:r>
    </w:p>
    <w:p w14:paraId="47A16FF2"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(ii)</w:t>
      </w:r>
      <w:r w:rsidRPr="00BC2733">
        <w:rPr>
          <w:b w:val="0"/>
          <w:bCs/>
          <w:i w:val="0"/>
          <w:color w:val="000000" w:themeColor="text1"/>
          <w:sz w:val="16"/>
          <w:szCs w:val="16"/>
        </w:rPr>
        <w:tab/>
        <w:t>Attention to such factors as organization, planning, work instructions, documentation control, and advanced metrology.</w:t>
      </w:r>
    </w:p>
    <w:p w14:paraId="04A5ED9F" w14:textId="175084C3" w:rsidR="00BB4A72" w:rsidRPr="00BC2733" w:rsidRDefault="002613EF" w:rsidP="00BC2733">
      <w:pPr>
        <w:pStyle w:val="BodyText"/>
        <w:spacing w:before="120" w:after="120"/>
        <w:jc w:val="center"/>
        <w:rPr>
          <w:b w:val="0"/>
          <w:bCs/>
          <w:i w:val="0"/>
          <w:color w:val="000000" w:themeColor="text1"/>
          <w:sz w:val="16"/>
          <w:szCs w:val="16"/>
        </w:rPr>
      </w:pPr>
      <w:r w:rsidRPr="00BC2733">
        <w:rPr>
          <w:b w:val="0"/>
          <w:bCs/>
          <w:i w:val="0"/>
          <w:color w:val="000000" w:themeColor="text1"/>
          <w:sz w:val="16"/>
          <w:szCs w:val="16"/>
        </w:rPr>
        <w:t>(End of clause)</w:t>
      </w:r>
    </w:p>
    <w:p w14:paraId="6C998D3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9CAF6A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22EC714A"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63C2FBC6"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4A41B73E"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61F96F8"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14EF92F2"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45E50224"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7D8FE9B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15059B4D"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32384A9" w14:textId="666CDD1F"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54A4F6E6"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w:t>
      </w:r>
      <w:r w:rsidRPr="00120C88">
        <w:rPr>
          <w:b w:val="0"/>
          <w:i w:val="0"/>
          <w:sz w:val="16"/>
          <w:szCs w:val="16"/>
        </w:rPr>
        <w:lastRenderedPageBreak/>
        <w:t>the Contractor, one (1) copy to accompany the shipment (in the packing list envelope) and (l) copy mailed to arrive at time of receipt of the shipment. Mark all certificates to the attention of Code 00Q.</w:t>
      </w:r>
    </w:p>
    <w:p w14:paraId="57A0B589"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 xml:space="preserve">The certificate shall state </w:t>
      </w:r>
      <w:proofErr w:type="gramStart"/>
      <w:r w:rsidRPr="00120C88">
        <w:rPr>
          <w:b w:val="0"/>
          <w:i w:val="0"/>
          <w:sz w:val="16"/>
          <w:szCs w:val="16"/>
        </w:rPr>
        <w:t>compliance of material with</w:t>
      </w:r>
      <w:proofErr w:type="gramEnd"/>
      <w:r w:rsidRPr="00120C88">
        <w:rPr>
          <w:b w:val="0"/>
          <w:i w:val="0"/>
          <w:sz w:val="16"/>
          <w:szCs w:val="16"/>
        </w:rPr>
        <w:t xml:space="preserve">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4B613CC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6C64BF35"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70084132"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07BA1F91"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0A59AFA8"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 xml:space="preserve">[identify the bill of </w:t>
      </w:r>
      <w:proofErr w:type="gramStart"/>
      <w:r w:rsidRPr="00120C88">
        <w:rPr>
          <w:b w:val="0"/>
          <w:i w:val="0"/>
          <w:sz w:val="16"/>
          <w:szCs w:val="16"/>
        </w:rPr>
        <w:t>lading</w:t>
      </w:r>
      <w:proofErr w:type="gramEnd"/>
      <w:r w:rsidRPr="00120C88">
        <w:rPr>
          <w:b w:val="0"/>
          <w:i w:val="0"/>
          <w:sz w:val="16"/>
          <w:szCs w:val="16"/>
        </w:rPr>
        <w:t xml:space="preserve">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DB4796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7FA329A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3182E54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05A3CD29"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78025FFA"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0E2901F8"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63D3C38"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14:paraId="063C01DF" w14:textId="77777777"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47206D1A"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4514261C" w14:textId="77777777" w:rsidTr="004B4E5B">
        <w:tc>
          <w:tcPr>
            <w:tcW w:w="1440" w:type="dxa"/>
          </w:tcPr>
          <w:p w14:paraId="420654EA"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07F46004"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76B589CB" w14:textId="77777777" w:rsidTr="00547F74">
        <w:tc>
          <w:tcPr>
            <w:tcW w:w="1440" w:type="dxa"/>
          </w:tcPr>
          <w:p w14:paraId="3106E3E7"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7061E5B0"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7CDBC731" w14:textId="77777777" w:rsidTr="00547F74">
        <w:tc>
          <w:tcPr>
            <w:tcW w:w="1440" w:type="dxa"/>
          </w:tcPr>
          <w:p w14:paraId="2D743080"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5D756CCC"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6759106" w14:textId="77777777" w:rsidR="008B22D5" w:rsidRDefault="008B22D5" w:rsidP="00C5404E">
      <w:pPr>
        <w:autoSpaceDE w:val="0"/>
        <w:autoSpaceDN w:val="0"/>
        <w:adjustRightInd w:val="0"/>
        <w:spacing w:before="120" w:after="120"/>
        <w:jc w:val="both"/>
        <w:rPr>
          <w:b/>
          <w:color w:val="0070C0"/>
          <w:sz w:val="16"/>
          <w:szCs w:val="16"/>
        </w:rPr>
      </w:pPr>
    </w:p>
    <w:p w14:paraId="37494E26" w14:textId="77777777"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14:paraId="1247DFC6" w14:textId="77777777"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xml:space="preserve">. The notice shall give </w:t>
      </w:r>
      <w:proofErr w:type="gramStart"/>
      <w:r w:rsidRPr="00C5404E">
        <w:rPr>
          <w:sz w:val="16"/>
          <w:szCs w:val="16"/>
        </w:rPr>
        <w:t>the pertinent</w:t>
      </w:r>
      <w:proofErr w:type="gramEnd"/>
      <w:r w:rsidRPr="00C5404E">
        <w:rPr>
          <w:sz w:val="16"/>
          <w:szCs w:val="16"/>
        </w:rPr>
        <w:t xml:space="preserve"> details; however, such notice shall not constitute a waiver by the Government of any contract delivery schedule, or of any rights or remedies provided by law or under this contract.</w:t>
      </w:r>
    </w:p>
    <w:p w14:paraId="6A606BD8" w14:textId="77777777"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14:paraId="10163129" w14:textId="77777777"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14:paraId="3E68B6C1" w14:textId="77777777"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14:paraId="429E736E" w14:textId="77777777" w:rsidR="00B23D3C" w:rsidRDefault="00B23D3C" w:rsidP="00E72104">
      <w:pPr>
        <w:autoSpaceDE w:val="0"/>
        <w:autoSpaceDN w:val="0"/>
        <w:adjustRightInd w:val="0"/>
        <w:spacing w:before="120" w:after="120"/>
        <w:jc w:val="both"/>
        <w:rPr>
          <w:b/>
          <w:color w:val="0070C0"/>
          <w:sz w:val="16"/>
          <w:szCs w:val="16"/>
          <w:u w:val="single"/>
        </w:rPr>
      </w:pPr>
    </w:p>
    <w:p w14:paraId="5237E12E" w14:textId="248CA4E4"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44C67E19"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0DE05D80"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736FB7DC" w14:textId="77777777" w:rsidR="00B05017" w:rsidRPr="001D6447" w:rsidRDefault="001067A0" w:rsidP="001067A0">
      <w:pPr>
        <w:spacing w:before="120" w:after="120"/>
        <w:rPr>
          <w:color w:val="0070C0"/>
          <w:sz w:val="16"/>
          <w:szCs w:val="16"/>
        </w:rPr>
      </w:pPr>
      <w:r w:rsidRPr="001D6447">
        <w:rPr>
          <w:sz w:val="16"/>
          <w:szCs w:val="16"/>
        </w:rPr>
        <w:lastRenderedPageBreak/>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1FED7440" w14:textId="77777777" w:rsidR="001D6447" w:rsidRPr="001D6447" w:rsidRDefault="001D6447" w:rsidP="001067A0">
      <w:pPr>
        <w:spacing w:before="120" w:after="120"/>
        <w:rPr>
          <w:b/>
          <w:color w:val="0070C0"/>
          <w:sz w:val="16"/>
          <w:szCs w:val="16"/>
          <w:u w:val="single"/>
        </w:rPr>
      </w:pPr>
    </w:p>
    <w:p w14:paraId="73918281"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048851A"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9270232"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188C2A8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4C9AEE8" w14:textId="5756E504"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w:t>
      </w:r>
      <w:r w:rsidR="0056771C" w:rsidRPr="001D4084">
        <w:rPr>
          <w:bCs/>
          <w:i w:val="0"/>
          <w:color w:val="0070C0"/>
          <w:sz w:val="16"/>
          <w:szCs w:val="16"/>
        </w:rPr>
        <w:t>J</w:t>
      </w:r>
      <w:r w:rsidR="0056771C">
        <w:rPr>
          <w:bCs/>
          <w:i w:val="0"/>
          <w:color w:val="0070C0"/>
          <w:sz w:val="16"/>
          <w:szCs w:val="16"/>
        </w:rPr>
        <w:t>UL</w:t>
      </w:r>
      <w:r w:rsidR="0056771C" w:rsidRPr="001D4084">
        <w:rPr>
          <w:bCs/>
          <w:i w:val="0"/>
          <w:color w:val="0070C0"/>
          <w:sz w:val="16"/>
          <w:szCs w:val="16"/>
        </w:rPr>
        <w:t xml:space="preserve"> </w:t>
      </w:r>
      <w:r w:rsidRPr="001D4084">
        <w:rPr>
          <w:bCs/>
          <w:i w:val="0"/>
          <w:color w:val="0070C0"/>
          <w:sz w:val="16"/>
          <w:szCs w:val="16"/>
        </w:rPr>
        <w:t>20</w:t>
      </w:r>
      <w:r w:rsidR="0056771C">
        <w:rPr>
          <w:bCs/>
          <w:i w:val="0"/>
          <w:color w:val="0070C0"/>
          <w:sz w:val="16"/>
          <w:szCs w:val="16"/>
        </w:rPr>
        <w:t>24</w:t>
      </w:r>
      <w:r w:rsidRPr="001D4084">
        <w:rPr>
          <w:bCs/>
          <w:i w:val="0"/>
          <w:color w:val="0070C0"/>
          <w:sz w:val="16"/>
          <w:szCs w:val="16"/>
        </w:rPr>
        <w:t>)</w:t>
      </w:r>
      <w:r w:rsidR="001D4084">
        <w:rPr>
          <w:bCs/>
          <w:i w:val="0"/>
          <w:sz w:val="16"/>
          <w:szCs w:val="16"/>
        </w:rPr>
        <w:t xml:space="preserve">  </w:t>
      </w:r>
    </w:p>
    <w:p w14:paraId="5847CF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5600822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6C8ED25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3E280CD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2181D85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D5576F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2C0E6A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5D5C514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39A60F3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2A3953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489F403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206F0F11" w14:textId="36866713"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FA1C28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5BB0E6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2C97CDD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56BF9BD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0FCAB44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6E7265C6" w14:textId="5D2D1F8A" w:rsidR="007E4599" w:rsidRDefault="007E4599" w:rsidP="007E4599">
      <w:pPr>
        <w:pStyle w:val="BodyText"/>
        <w:spacing w:before="120" w:after="120"/>
        <w:jc w:val="both"/>
        <w:rPr>
          <w:b w:val="0"/>
          <w:bCs/>
          <w:i w:val="0"/>
          <w:sz w:val="16"/>
          <w:szCs w:val="16"/>
        </w:rPr>
      </w:pPr>
      <w:r w:rsidRPr="001D6447">
        <w:rPr>
          <w:b w:val="0"/>
          <w:bCs/>
          <w:i w:val="0"/>
          <w:sz w:val="16"/>
          <w:szCs w:val="16"/>
        </w:rPr>
        <w:lastRenderedPageBreak/>
        <w:t xml:space="preserve">5. The Navy Safety Office points of contact are as follows: </w:t>
      </w:r>
    </w:p>
    <w:p w14:paraId="140D6CB7" w14:textId="61CE76DA" w:rsidR="0056771C" w:rsidRDefault="0056771C" w:rsidP="007E4599">
      <w:pPr>
        <w:pStyle w:val="BodyText"/>
        <w:spacing w:before="120" w:after="120"/>
        <w:jc w:val="both"/>
        <w:rPr>
          <w:b w:val="0"/>
          <w:bCs/>
          <w:i w:val="0"/>
          <w:sz w:val="16"/>
          <w:szCs w:val="16"/>
        </w:rPr>
      </w:pPr>
      <w:r>
        <w:rPr>
          <w:b w:val="0"/>
          <w:bCs/>
          <w:i w:val="0"/>
          <w:sz w:val="16"/>
          <w:szCs w:val="16"/>
        </w:rPr>
        <w:tab/>
        <w:t>SWRMC Safety Office Code 106B</w:t>
      </w:r>
    </w:p>
    <w:p w14:paraId="34A18C62" w14:textId="06C08073" w:rsidR="0056771C" w:rsidRPr="001D6447" w:rsidRDefault="0056771C" w:rsidP="007E4599">
      <w:pPr>
        <w:pStyle w:val="BodyText"/>
        <w:spacing w:before="120" w:after="120"/>
        <w:jc w:val="both"/>
        <w:rPr>
          <w:b w:val="0"/>
          <w:bCs/>
          <w:i w:val="0"/>
          <w:sz w:val="16"/>
          <w:szCs w:val="16"/>
        </w:rPr>
      </w:pPr>
      <w:r>
        <w:rPr>
          <w:b w:val="0"/>
          <w:bCs/>
          <w:i w:val="0"/>
          <w:sz w:val="16"/>
          <w:szCs w:val="16"/>
        </w:rPr>
        <w:tab/>
        <w:t xml:space="preserve">Email: </w:t>
      </w:r>
      <w:hyperlink r:id="rId12" w:history="1">
        <w:r w:rsidRPr="00DB2997">
          <w:rPr>
            <w:rStyle w:val="Hyperlink"/>
            <w:b w:val="0"/>
            <w:bCs/>
            <w:i w:val="0"/>
            <w:sz w:val="16"/>
            <w:szCs w:val="16"/>
          </w:rPr>
          <w:t>SWRMC_106b_branchhead@us.navy.mil</w:t>
        </w:r>
      </w:hyperlink>
      <w:r>
        <w:rPr>
          <w:b w:val="0"/>
          <w:bCs/>
          <w:i w:val="0"/>
          <w:sz w:val="16"/>
          <w:szCs w:val="16"/>
        </w:rPr>
        <w:t xml:space="preserve"> </w:t>
      </w:r>
    </w:p>
    <w:p w14:paraId="35B74B4D" w14:textId="77777777" w:rsidR="000C7F35" w:rsidRPr="001D6447" w:rsidRDefault="007E4599" w:rsidP="00BC2733">
      <w:pPr>
        <w:pStyle w:val="BodyText"/>
        <w:spacing w:before="120" w:after="120"/>
        <w:jc w:val="center"/>
        <w:rPr>
          <w:b w:val="0"/>
          <w:bCs/>
          <w:i w:val="0"/>
          <w:sz w:val="16"/>
          <w:szCs w:val="16"/>
        </w:rPr>
      </w:pPr>
      <w:r w:rsidRPr="001D6447">
        <w:rPr>
          <w:b w:val="0"/>
          <w:bCs/>
          <w:i w:val="0"/>
          <w:sz w:val="16"/>
          <w:szCs w:val="16"/>
        </w:rPr>
        <w:t>(End of text)</w:t>
      </w:r>
    </w:p>
    <w:p w14:paraId="2154209A" w14:textId="23792B11" w:rsidR="0056771C" w:rsidRPr="00BC2733" w:rsidRDefault="0056771C" w:rsidP="0056771C">
      <w:pPr>
        <w:pStyle w:val="BodyText"/>
        <w:spacing w:before="120" w:after="120"/>
        <w:jc w:val="both"/>
        <w:rPr>
          <w:i w:val="0"/>
          <w:color w:val="0070C0"/>
          <w:sz w:val="16"/>
          <w:szCs w:val="16"/>
        </w:rPr>
      </w:pPr>
      <w:r w:rsidRPr="00BC2733">
        <w:rPr>
          <w:i w:val="0"/>
          <w:color w:val="0070C0"/>
          <w:sz w:val="16"/>
          <w:szCs w:val="16"/>
        </w:rPr>
        <w:t>CALIBRATION SYSTEM REQUIREMENTS (NAVSEA) (FEB 2023)</w:t>
      </w:r>
    </w:p>
    <w:p w14:paraId="33737FB3"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(a) Definitions:</w:t>
      </w:r>
    </w:p>
    <w:p w14:paraId="70F6C201"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 xml:space="preserve">All definitions, </w:t>
      </w:r>
      <w:proofErr w:type="gramStart"/>
      <w:r w:rsidRPr="0056771C">
        <w:rPr>
          <w:b w:val="0"/>
          <w:bCs/>
          <w:i w:val="0"/>
          <w:sz w:val="16"/>
          <w:szCs w:val="16"/>
        </w:rPr>
        <w:t>with the exception of</w:t>
      </w:r>
      <w:proofErr w:type="gramEnd"/>
      <w:r w:rsidRPr="0056771C">
        <w:rPr>
          <w:b w:val="0"/>
          <w:bCs/>
          <w:i w:val="0"/>
          <w:sz w:val="16"/>
          <w:szCs w:val="16"/>
        </w:rPr>
        <w:t xml:space="preserve"> Commercial Service Provider, are found in OPNAVINST3960.16 (series).</w:t>
      </w:r>
    </w:p>
    <w:p w14:paraId="457D813F"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14:paraId="7AD4227A"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 xml:space="preserve">(b) The accuracy of Navy and Contractor calibrated equipment used for quantitative and qualitative measurements </w:t>
      </w:r>
      <w:proofErr w:type="gramStart"/>
      <w:r w:rsidRPr="0056771C">
        <w:rPr>
          <w:b w:val="0"/>
          <w:bCs/>
          <w:i w:val="0"/>
          <w:sz w:val="16"/>
          <w:szCs w:val="16"/>
        </w:rPr>
        <w:t>are</w:t>
      </w:r>
      <w:proofErr w:type="gramEnd"/>
      <w:r w:rsidRPr="0056771C">
        <w:rPr>
          <w:b w:val="0"/>
          <w:bCs/>
          <w:i w:val="0"/>
          <w:sz w:val="16"/>
          <w:szCs w:val="16"/>
        </w:rPr>
        <w:t xml:space="preserv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14:paraId="373BA54C"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ANSI/NCSL Z540.3, Requirements for the Calibration of Measuring and Test Equipment, dated 3 Aug 2006; or</w:t>
      </w:r>
    </w:p>
    <w:p w14:paraId="06411B92"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ISO/IEC 17025:2017, General Requirements for the Competence of Testing and Calibration Laboratories (3rd Edition), dated 29 Nov 2017; or</w:t>
      </w:r>
    </w:p>
    <w:p w14:paraId="0ACB640B"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(3)</w:t>
      </w:r>
      <w:r w:rsidRPr="0056771C">
        <w:rPr>
          <w:b w:val="0"/>
          <w:bCs/>
          <w:i w:val="0"/>
          <w:sz w:val="16"/>
          <w:szCs w:val="16"/>
        </w:rPr>
        <w:tab/>
        <w:t>Certified by the U.S. Navy to NAVSEA 04-4734, Navy and Marine Corps Calibration Laboratory Audit/Certification Manual.</w:t>
      </w:r>
    </w:p>
    <w:p w14:paraId="37C9AFB8"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14:paraId="4F6708C0"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(d)</w:t>
      </w:r>
      <w:r w:rsidRPr="0056771C">
        <w:rPr>
          <w:b w:val="0"/>
          <w:bCs/>
          <w:i w:val="0"/>
          <w:sz w:val="16"/>
          <w:szCs w:val="16"/>
        </w:rPr>
        <w:tab/>
        <w:t xml:space="preserve">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w:t>
      </w:r>
      <w:proofErr w:type="gramStart"/>
      <w:r w:rsidRPr="0056771C">
        <w:rPr>
          <w:b w:val="0"/>
          <w:bCs/>
          <w:i w:val="0"/>
          <w:sz w:val="16"/>
          <w:szCs w:val="16"/>
        </w:rPr>
        <w:t>TURs</w:t>
      </w:r>
      <w:proofErr w:type="gramEnd"/>
      <w:r w:rsidRPr="0056771C">
        <w:rPr>
          <w:b w:val="0"/>
          <w:bCs/>
          <w:i w:val="0"/>
          <w:sz w:val="16"/>
          <w:szCs w:val="16"/>
        </w:rPr>
        <w:t xml:space="preserve"> shall be greater than or equal to 4:</w:t>
      </w:r>
      <w:proofErr w:type="gramStart"/>
      <w:r w:rsidRPr="0056771C">
        <w:rPr>
          <w:b w:val="0"/>
          <w:bCs/>
          <w:i w:val="0"/>
          <w:sz w:val="16"/>
          <w:szCs w:val="16"/>
        </w:rPr>
        <w:t>1, or</w:t>
      </w:r>
      <w:proofErr w:type="gramEnd"/>
      <w:r w:rsidRPr="0056771C">
        <w:rPr>
          <w:b w:val="0"/>
          <w:bCs/>
          <w:i w:val="0"/>
          <w:sz w:val="16"/>
          <w:szCs w:val="16"/>
        </w:rPr>
        <w:t xml:space="preserve"> ensure a Probability of False Acceptance (PFA) of 2% or less and a Probability of False Rejections (PFR) of 15% or less. Measurement traceability, including TUR, PFA, and PFR shall be documented in accordance </w:t>
      </w:r>
      <w:proofErr w:type="gramStart"/>
      <w:r w:rsidRPr="0056771C">
        <w:rPr>
          <w:b w:val="0"/>
          <w:bCs/>
          <w:i w:val="0"/>
          <w:sz w:val="16"/>
          <w:szCs w:val="16"/>
        </w:rPr>
        <w:t>to</w:t>
      </w:r>
      <w:proofErr w:type="gramEnd"/>
      <w:r w:rsidRPr="0056771C">
        <w:rPr>
          <w:b w:val="0"/>
          <w:bCs/>
          <w:i w:val="0"/>
          <w:sz w:val="16"/>
          <w:szCs w:val="16"/>
        </w:rPr>
        <w:t xml:space="preserve"> MIL-STD-1839. Calibration procedures, methods, and measurement traceability used by the Contractor shall be provided to the Government upon request.</w:t>
      </w:r>
    </w:p>
    <w:p w14:paraId="3EC77E99"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(e)</w:t>
      </w:r>
      <w:r w:rsidRPr="0056771C">
        <w:rPr>
          <w:b w:val="0"/>
          <w:bCs/>
          <w:i w:val="0"/>
          <w:sz w:val="16"/>
          <w:szCs w:val="16"/>
        </w:rPr>
        <w:tab/>
        <w:t xml:space="preserve">All calibrations supporting this contract shall meet the requirements of OPNAVINST 3960.16. If the Contractor executes, subcontracts or outsources the initial or reoccurring calibration of calibrated equipment, the respective calibration laboratory, and </w:t>
      </w:r>
      <w:proofErr w:type="gramStart"/>
      <w:r w:rsidRPr="0056771C">
        <w:rPr>
          <w:b w:val="0"/>
          <w:bCs/>
          <w:i w:val="0"/>
          <w:sz w:val="16"/>
          <w:szCs w:val="16"/>
        </w:rPr>
        <w:t>all of</w:t>
      </w:r>
      <w:proofErr w:type="gramEnd"/>
      <w:r w:rsidRPr="0056771C">
        <w:rPr>
          <w:b w:val="0"/>
          <w:bCs/>
          <w:i w:val="0"/>
          <w:sz w:val="16"/>
          <w:szCs w:val="16"/>
        </w:rPr>
        <w:t xml:space="preserve"> their employees who perform calibration or supply calibrated equipment, shall be certified or accredited to the requirements of paragraphs (b), (c), and (d).</w:t>
      </w:r>
    </w:p>
    <w:p w14:paraId="06508D0D"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(f)</w:t>
      </w:r>
      <w:r w:rsidRPr="0056771C">
        <w:rPr>
          <w:b w:val="0"/>
          <w:bCs/>
          <w:i w:val="0"/>
          <w:sz w:val="16"/>
          <w:szCs w:val="16"/>
        </w:rPr>
        <w:tab/>
        <w:t>Contractors electing certification to NAVSEA 04-4734 will contact the Contracting Officer’s Representative (COR) or Technical Point of Contact (TPOC) within 60 days of contract award, who will then contact the NAVSEA09MM METCAL Technical Warrant Holder (TWH), at</w:t>
      </w:r>
    </w:p>
    <w:p w14:paraId="5B3FDA8D" w14:textId="0979D2CD" w:rsidR="0056771C" w:rsidRPr="0056771C" w:rsidRDefault="0056771C" w:rsidP="0056771C">
      <w:pPr>
        <w:pStyle w:val="BodyText"/>
        <w:spacing w:before="120" w:after="120"/>
        <w:jc w:val="both"/>
        <w:rPr>
          <w:b w:val="0"/>
          <w:bCs/>
          <w:i w:val="0"/>
          <w:sz w:val="16"/>
          <w:szCs w:val="16"/>
        </w:rPr>
      </w:pPr>
      <w:hyperlink r:id="rId13" w:history="1">
        <w:r w:rsidRPr="00DB2997">
          <w:rPr>
            <w:rStyle w:val="Hyperlink"/>
            <w:b w:val="0"/>
            <w:bCs/>
            <w:i w:val="0"/>
            <w:sz w:val="16"/>
            <w:szCs w:val="16"/>
          </w:rPr>
          <w:t>NAVSEA_METCAL_INSERVICE@us.navy.mil</w:t>
        </w:r>
      </w:hyperlink>
      <w:r w:rsidRPr="0056771C">
        <w:rPr>
          <w:b w:val="0"/>
          <w:bCs/>
          <w:i w:val="0"/>
          <w:sz w:val="16"/>
          <w:szCs w:val="16"/>
        </w:rPr>
        <w:t>, to begin the Navy certification process.</w:t>
      </w:r>
    </w:p>
    <w:p w14:paraId="53D091E1" w14:textId="3BB04138" w:rsidR="004B6809" w:rsidRPr="001D6447" w:rsidRDefault="0056771C" w:rsidP="00BC2733">
      <w:pPr>
        <w:pStyle w:val="BodyText"/>
        <w:spacing w:before="120" w:after="120"/>
        <w:jc w:val="center"/>
        <w:rPr>
          <w:b w:val="0"/>
          <w:bCs/>
          <w:i w:val="0"/>
          <w:sz w:val="16"/>
          <w:szCs w:val="16"/>
        </w:rPr>
      </w:pPr>
      <w:r w:rsidRPr="0056771C">
        <w:rPr>
          <w:b w:val="0"/>
          <w:bCs/>
          <w:i w:val="0"/>
          <w:sz w:val="16"/>
          <w:szCs w:val="16"/>
        </w:rPr>
        <w:t>(End of Text)</w:t>
      </w:r>
    </w:p>
    <w:p w14:paraId="0A029581" w14:textId="77777777" w:rsidR="00816D45" w:rsidRDefault="00816D45" w:rsidP="00E72104">
      <w:pPr>
        <w:autoSpaceDE w:val="0"/>
        <w:autoSpaceDN w:val="0"/>
        <w:spacing w:before="120" w:after="120"/>
        <w:rPr>
          <w:b/>
          <w:color w:val="0070C0"/>
          <w:sz w:val="16"/>
          <w:szCs w:val="16"/>
          <w:u w:val="single"/>
        </w:rPr>
      </w:pPr>
    </w:p>
    <w:p w14:paraId="03793477" w14:textId="7C2DF450"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5BDE76E5"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00841BD7" w14:textId="77777777" w:rsidR="00D1479B" w:rsidRPr="001D6447" w:rsidRDefault="00D1479B" w:rsidP="00E72104">
      <w:pPr>
        <w:widowControl/>
        <w:tabs>
          <w:tab w:val="left" w:pos="-1440"/>
        </w:tabs>
        <w:jc w:val="both"/>
        <w:rPr>
          <w:sz w:val="16"/>
          <w:szCs w:val="16"/>
        </w:rPr>
      </w:pPr>
      <w:r w:rsidRPr="001D6447">
        <w:rPr>
          <w:sz w:val="16"/>
          <w:szCs w:val="16"/>
        </w:rPr>
        <w:tab/>
      </w:r>
      <w:hyperlink r:id="rId14" w:history="1">
        <w:r w:rsidRPr="001D6447">
          <w:rPr>
            <w:rStyle w:val="Hyperlink"/>
            <w:sz w:val="16"/>
            <w:szCs w:val="16"/>
          </w:rPr>
          <w:t>https://www.acquisition.gov/far/</w:t>
        </w:r>
      </w:hyperlink>
      <w:r w:rsidR="0012283C" w:rsidRPr="001D6447">
        <w:rPr>
          <w:sz w:val="16"/>
          <w:szCs w:val="16"/>
        </w:rPr>
        <w:t xml:space="preserve"> </w:t>
      </w:r>
    </w:p>
    <w:p w14:paraId="67D2088D" w14:textId="77777777" w:rsidR="0056771C" w:rsidRDefault="0056771C" w:rsidP="00E72104">
      <w:pPr>
        <w:autoSpaceDE w:val="0"/>
        <w:autoSpaceDN w:val="0"/>
        <w:adjustRightInd w:val="0"/>
        <w:spacing w:before="120" w:after="120"/>
        <w:jc w:val="both"/>
        <w:rPr>
          <w:color w:val="000000"/>
          <w:sz w:val="16"/>
          <w:szCs w:val="16"/>
        </w:rPr>
      </w:pPr>
    </w:p>
    <w:p w14:paraId="672CC91D" w14:textId="718A75B1"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lastRenderedPageBreak/>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3C2C5EB7"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5"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0D3A571E"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122CDC10"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E031433"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372ABFD2"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7E0DA637"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14:paraId="6CAE7E65"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7D33D09D"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47D714D7"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147550C"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48967823"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4F8BBB31" w14:textId="77777777" w:rsidR="0019566C" w:rsidRPr="001D6447" w:rsidRDefault="0019566C" w:rsidP="00C80DF7">
      <w:pPr>
        <w:autoSpaceDE w:val="0"/>
        <w:autoSpaceDN w:val="0"/>
        <w:adjustRightInd w:val="0"/>
        <w:jc w:val="both"/>
        <w:rPr>
          <w:b/>
          <w:color w:val="000000"/>
          <w:sz w:val="16"/>
          <w:szCs w:val="16"/>
        </w:rPr>
      </w:pPr>
    </w:p>
    <w:p w14:paraId="3E9936E5"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16DBBED8" w14:textId="77777777" w:rsidR="00722181" w:rsidRPr="001D6447" w:rsidRDefault="00722181" w:rsidP="00C80DF7">
      <w:pPr>
        <w:autoSpaceDE w:val="0"/>
        <w:autoSpaceDN w:val="0"/>
        <w:adjustRightInd w:val="0"/>
        <w:rPr>
          <w:color w:val="000000"/>
          <w:sz w:val="16"/>
          <w:szCs w:val="16"/>
        </w:rPr>
      </w:pPr>
    </w:p>
    <w:p w14:paraId="07351B2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1B600B07"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4E93CD2E" w14:textId="77777777" w:rsidR="00722181" w:rsidRPr="001D6447" w:rsidRDefault="00722181" w:rsidP="00C80DF7">
      <w:pPr>
        <w:autoSpaceDE w:val="0"/>
        <w:autoSpaceDN w:val="0"/>
        <w:adjustRightInd w:val="0"/>
        <w:rPr>
          <w:color w:val="000000"/>
          <w:sz w:val="16"/>
          <w:szCs w:val="16"/>
        </w:rPr>
      </w:pPr>
    </w:p>
    <w:p w14:paraId="17333C0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23936623"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68C21505" w14:textId="77777777" w:rsidR="00722181" w:rsidRPr="001D6447" w:rsidRDefault="00722181" w:rsidP="00C80DF7">
      <w:pPr>
        <w:autoSpaceDE w:val="0"/>
        <w:autoSpaceDN w:val="0"/>
        <w:adjustRightInd w:val="0"/>
        <w:rPr>
          <w:color w:val="000000"/>
          <w:sz w:val="16"/>
          <w:szCs w:val="16"/>
        </w:rPr>
      </w:pPr>
    </w:p>
    <w:p w14:paraId="78AD4584"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2A50DDF4"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7B5F9CFF" w14:textId="77777777" w:rsidR="00722181" w:rsidRPr="001D6447" w:rsidRDefault="00722181" w:rsidP="00C80DF7">
      <w:pPr>
        <w:autoSpaceDE w:val="0"/>
        <w:autoSpaceDN w:val="0"/>
        <w:adjustRightInd w:val="0"/>
        <w:rPr>
          <w:color w:val="000000"/>
          <w:sz w:val="16"/>
          <w:szCs w:val="16"/>
        </w:rPr>
      </w:pPr>
    </w:p>
    <w:p w14:paraId="1E16EE28"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70BB3065"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583C97EA"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279CC45A" w14:textId="77777777" w:rsidR="00722181" w:rsidRPr="001D6447" w:rsidRDefault="00722181" w:rsidP="00C80DF7">
      <w:pPr>
        <w:autoSpaceDE w:val="0"/>
        <w:autoSpaceDN w:val="0"/>
        <w:adjustRightInd w:val="0"/>
        <w:rPr>
          <w:color w:val="000000"/>
          <w:sz w:val="16"/>
          <w:szCs w:val="16"/>
        </w:rPr>
      </w:pPr>
    </w:p>
    <w:p w14:paraId="44256A17"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6A63D370"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12B35CC9"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54B40C6" w14:textId="77777777" w:rsidR="008A0955" w:rsidRPr="001D6447" w:rsidRDefault="008A0955" w:rsidP="00C80DF7">
      <w:pPr>
        <w:autoSpaceDE w:val="0"/>
        <w:autoSpaceDN w:val="0"/>
        <w:adjustRightInd w:val="0"/>
        <w:jc w:val="both"/>
        <w:rPr>
          <w:b/>
          <w:color w:val="000000"/>
          <w:sz w:val="16"/>
          <w:szCs w:val="16"/>
        </w:rPr>
      </w:pPr>
    </w:p>
    <w:p w14:paraId="0300A75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B20DCB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C155F1"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020AE522" w14:textId="77777777" w:rsidR="00722181" w:rsidRPr="001D6447" w:rsidRDefault="00722181" w:rsidP="00C80DF7">
      <w:pPr>
        <w:autoSpaceDE w:val="0"/>
        <w:autoSpaceDN w:val="0"/>
        <w:adjustRightInd w:val="0"/>
        <w:jc w:val="both"/>
        <w:rPr>
          <w:color w:val="000000"/>
          <w:sz w:val="16"/>
          <w:szCs w:val="16"/>
        </w:rPr>
      </w:pPr>
    </w:p>
    <w:p w14:paraId="7704F00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137898C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148AEF08"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3100B15E" w14:textId="77777777" w:rsidR="00722181" w:rsidRPr="001D6447" w:rsidRDefault="00722181" w:rsidP="00C80DF7">
      <w:pPr>
        <w:autoSpaceDE w:val="0"/>
        <w:autoSpaceDN w:val="0"/>
        <w:adjustRightInd w:val="0"/>
        <w:jc w:val="both"/>
        <w:rPr>
          <w:color w:val="000000"/>
          <w:sz w:val="16"/>
          <w:szCs w:val="16"/>
        </w:rPr>
      </w:pPr>
    </w:p>
    <w:p w14:paraId="02A1241E"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7AF33284"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EE5E4D2"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3488283A"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667C0E09" w14:textId="77777777" w:rsidR="00722181" w:rsidRPr="001D6447" w:rsidRDefault="00722181" w:rsidP="00C80DF7">
      <w:pPr>
        <w:autoSpaceDE w:val="0"/>
        <w:autoSpaceDN w:val="0"/>
        <w:adjustRightInd w:val="0"/>
        <w:jc w:val="both"/>
        <w:rPr>
          <w:color w:val="000000"/>
          <w:sz w:val="16"/>
          <w:szCs w:val="16"/>
        </w:rPr>
      </w:pPr>
    </w:p>
    <w:p w14:paraId="187206B0" w14:textId="77777777" w:rsidR="00343B03" w:rsidRPr="001D6447" w:rsidRDefault="00343B03" w:rsidP="00343B03">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Pr>
          <w:b/>
          <w:color w:val="000000"/>
          <w:sz w:val="16"/>
          <w:szCs w:val="16"/>
        </w:rPr>
        <w:t>CONTRACTOR</w:t>
      </w:r>
      <w:proofErr w:type="gramEnd"/>
      <w:r>
        <w:rPr>
          <w:b/>
          <w:color w:val="000000"/>
          <w:sz w:val="16"/>
          <w:szCs w:val="16"/>
        </w:rPr>
        <w:t xml:space="preserve"> EMPLOYEE WHISTLEBLOWER RIGHTS</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JUN 2020</w:t>
      </w:r>
    </w:p>
    <w:p w14:paraId="697741DC" w14:textId="77777777" w:rsidR="00343B03" w:rsidRDefault="00343B03" w:rsidP="00343B03">
      <w:pPr>
        <w:autoSpaceDE w:val="0"/>
        <w:autoSpaceDN w:val="0"/>
        <w:adjustRightInd w:val="0"/>
        <w:jc w:val="both"/>
        <w:rPr>
          <w:b/>
          <w:color w:val="000000"/>
          <w:sz w:val="16"/>
          <w:szCs w:val="16"/>
        </w:rPr>
      </w:pPr>
      <w:r w:rsidRPr="001D6447">
        <w:rPr>
          <w:i/>
          <w:sz w:val="16"/>
          <w:szCs w:val="16"/>
          <w:u w:val="single"/>
        </w:rPr>
        <w:t>Applies if the Contract value exceeds $</w:t>
      </w:r>
      <w:r>
        <w:rPr>
          <w:i/>
          <w:sz w:val="16"/>
          <w:szCs w:val="16"/>
          <w:u w:val="single"/>
        </w:rPr>
        <w:t>3</w:t>
      </w:r>
      <w:r w:rsidRPr="001D6447">
        <w:rPr>
          <w:i/>
          <w:sz w:val="16"/>
          <w:szCs w:val="16"/>
          <w:u w:val="single"/>
        </w:rPr>
        <w:t>50,000</w:t>
      </w:r>
    </w:p>
    <w:p w14:paraId="1F269068" w14:textId="77777777" w:rsidR="00343B03" w:rsidRDefault="00343B03" w:rsidP="00343B03">
      <w:pPr>
        <w:autoSpaceDE w:val="0"/>
        <w:autoSpaceDN w:val="0"/>
        <w:adjustRightInd w:val="0"/>
        <w:jc w:val="both"/>
        <w:rPr>
          <w:b/>
          <w:color w:val="000000"/>
          <w:sz w:val="16"/>
          <w:szCs w:val="16"/>
        </w:rPr>
      </w:pPr>
    </w:p>
    <w:p w14:paraId="3204CEF0"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7D8395F0"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C26B4" w14:textId="77777777" w:rsidR="00B11542" w:rsidRPr="001D6447" w:rsidRDefault="00B11542" w:rsidP="00C80DF7">
      <w:pPr>
        <w:autoSpaceDE w:val="0"/>
        <w:autoSpaceDN w:val="0"/>
        <w:adjustRightInd w:val="0"/>
        <w:jc w:val="both"/>
        <w:rPr>
          <w:b/>
          <w:color w:val="000000"/>
          <w:sz w:val="16"/>
          <w:szCs w:val="16"/>
        </w:rPr>
      </w:pPr>
    </w:p>
    <w:p w14:paraId="1F058D7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33104840"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2B08011" w14:textId="77777777" w:rsidR="00722181" w:rsidRPr="001D6447" w:rsidRDefault="00722181" w:rsidP="00C80DF7">
      <w:pPr>
        <w:autoSpaceDE w:val="0"/>
        <w:autoSpaceDN w:val="0"/>
        <w:adjustRightInd w:val="0"/>
        <w:jc w:val="both"/>
        <w:rPr>
          <w:color w:val="000000"/>
          <w:sz w:val="16"/>
          <w:szCs w:val="16"/>
        </w:rPr>
      </w:pPr>
    </w:p>
    <w:p w14:paraId="182DC43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2ECD9374"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F9E8D54" w14:textId="77777777" w:rsidR="00722181" w:rsidRPr="001D6447" w:rsidRDefault="00722181" w:rsidP="00C80DF7">
      <w:pPr>
        <w:autoSpaceDE w:val="0"/>
        <w:autoSpaceDN w:val="0"/>
        <w:adjustRightInd w:val="0"/>
        <w:jc w:val="both"/>
        <w:rPr>
          <w:color w:val="000000"/>
          <w:sz w:val="16"/>
          <w:szCs w:val="16"/>
        </w:rPr>
      </w:pPr>
    </w:p>
    <w:p w14:paraId="4A7D488C"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354F7E7"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DB738FA"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6911A36A"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4B6F61E" w14:textId="77777777" w:rsidR="00722181" w:rsidRPr="001D6447" w:rsidRDefault="00722181" w:rsidP="00C80DF7">
      <w:pPr>
        <w:autoSpaceDE w:val="0"/>
        <w:autoSpaceDN w:val="0"/>
        <w:adjustRightInd w:val="0"/>
        <w:jc w:val="both"/>
        <w:rPr>
          <w:sz w:val="16"/>
          <w:szCs w:val="16"/>
        </w:rPr>
      </w:pPr>
    </w:p>
    <w:p w14:paraId="5A0CCA3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37B6A0B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4401BD7"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A78EA02" w14:textId="77777777" w:rsidR="00722181" w:rsidRPr="001D6447" w:rsidRDefault="00722181" w:rsidP="00C80DF7">
      <w:pPr>
        <w:autoSpaceDE w:val="0"/>
        <w:autoSpaceDN w:val="0"/>
        <w:adjustRightInd w:val="0"/>
        <w:jc w:val="both"/>
        <w:rPr>
          <w:color w:val="000000"/>
          <w:sz w:val="16"/>
          <w:szCs w:val="16"/>
        </w:rPr>
      </w:pPr>
    </w:p>
    <w:p w14:paraId="6BB645EF"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94D5CC2" w14:textId="77777777" w:rsidR="003E5093" w:rsidRDefault="003E5093" w:rsidP="00967BA7">
      <w:pPr>
        <w:autoSpaceDE w:val="0"/>
        <w:autoSpaceDN w:val="0"/>
        <w:adjustRightInd w:val="0"/>
        <w:jc w:val="both"/>
        <w:rPr>
          <w:b/>
          <w:color w:val="000000"/>
          <w:sz w:val="16"/>
          <w:szCs w:val="16"/>
        </w:rPr>
      </w:pPr>
    </w:p>
    <w:p w14:paraId="4AA5E1A7" w14:textId="4A8C094B"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58CE9903" w14:textId="77777777" w:rsidR="00967BA7" w:rsidRPr="001D6447" w:rsidRDefault="00967BA7" w:rsidP="00967BA7">
      <w:pPr>
        <w:autoSpaceDE w:val="0"/>
        <w:autoSpaceDN w:val="0"/>
        <w:adjustRightInd w:val="0"/>
        <w:jc w:val="both"/>
        <w:rPr>
          <w:b/>
          <w:color w:val="000000"/>
          <w:sz w:val="16"/>
          <w:szCs w:val="16"/>
        </w:rPr>
      </w:pPr>
    </w:p>
    <w:p w14:paraId="08D0DDA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4FD46081"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218712FA" w14:textId="77777777" w:rsidR="00DF3AA6" w:rsidRPr="001D6447" w:rsidRDefault="00DF3AA6" w:rsidP="00C80DF7">
      <w:pPr>
        <w:autoSpaceDE w:val="0"/>
        <w:autoSpaceDN w:val="0"/>
        <w:adjustRightInd w:val="0"/>
        <w:jc w:val="both"/>
        <w:rPr>
          <w:b/>
          <w:color w:val="000000"/>
          <w:sz w:val="16"/>
          <w:szCs w:val="16"/>
        </w:rPr>
      </w:pPr>
    </w:p>
    <w:p w14:paraId="55EFB9B1"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68B38FF8" w14:textId="77777777" w:rsidR="00722181" w:rsidRPr="001D6447" w:rsidRDefault="00722181" w:rsidP="00C80DF7">
      <w:pPr>
        <w:autoSpaceDE w:val="0"/>
        <w:autoSpaceDN w:val="0"/>
        <w:adjustRightInd w:val="0"/>
        <w:jc w:val="both"/>
        <w:rPr>
          <w:color w:val="000000"/>
          <w:sz w:val="16"/>
          <w:szCs w:val="16"/>
        </w:rPr>
      </w:pPr>
    </w:p>
    <w:p w14:paraId="4BA700AC" w14:textId="3A465F8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3E5093">
        <w:rPr>
          <w:color w:val="000000"/>
          <w:sz w:val="16"/>
          <w:szCs w:val="16"/>
        </w:rPr>
        <w:t>DEC 2023</w:t>
      </w:r>
      <w:r w:rsidRPr="001D6447">
        <w:rPr>
          <w:b/>
          <w:color w:val="000000"/>
          <w:sz w:val="16"/>
          <w:szCs w:val="16"/>
        </w:rPr>
        <w:t xml:space="preserve"> </w:t>
      </w:r>
    </w:p>
    <w:p w14:paraId="60D1AFAF"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674DA74F" w14:textId="77777777" w:rsidR="00461A9F" w:rsidRPr="001D6447" w:rsidRDefault="00461A9F" w:rsidP="00967BA7">
      <w:pPr>
        <w:autoSpaceDE w:val="0"/>
        <w:autoSpaceDN w:val="0"/>
        <w:adjustRightInd w:val="0"/>
        <w:jc w:val="both"/>
        <w:rPr>
          <w:b/>
          <w:color w:val="000000"/>
          <w:sz w:val="16"/>
          <w:szCs w:val="16"/>
        </w:rPr>
      </w:pPr>
    </w:p>
    <w:p w14:paraId="291880A1"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2C0B6ECA" w14:textId="77777777"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14:paraId="26D41949" w14:textId="77777777" w:rsidR="003E5093" w:rsidRDefault="003E5093" w:rsidP="00C80DF7">
      <w:pPr>
        <w:autoSpaceDE w:val="0"/>
        <w:autoSpaceDN w:val="0"/>
        <w:adjustRightInd w:val="0"/>
        <w:jc w:val="both"/>
        <w:rPr>
          <w:b/>
          <w:color w:val="000000"/>
          <w:sz w:val="16"/>
          <w:szCs w:val="16"/>
        </w:rPr>
      </w:pPr>
    </w:p>
    <w:p w14:paraId="4DA60E1A" w14:textId="275F572B" w:rsidR="002D0FA1" w:rsidRDefault="003E5093" w:rsidP="00C80DF7">
      <w:pPr>
        <w:autoSpaceDE w:val="0"/>
        <w:autoSpaceDN w:val="0"/>
        <w:adjustRightInd w:val="0"/>
        <w:jc w:val="both"/>
        <w:rPr>
          <w:b/>
          <w:color w:val="000000"/>
          <w:sz w:val="16"/>
          <w:szCs w:val="16"/>
        </w:rPr>
      </w:pPr>
      <w:r w:rsidRPr="00FD5189">
        <w:rPr>
          <w:b/>
          <w:color w:val="000000"/>
          <w:sz w:val="16"/>
          <w:szCs w:val="16"/>
        </w:rPr>
        <w:t>52.</w:t>
      </w:r>
      <w:r>
        <w:rPr>
          <w:b/>
          <w:color w:val="000000"/>
          <w:sz w:val="16"/>
          <w:szCs w:val="16"/>
        </w:rPr>
        <w:t>204-27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p>
    <w:p w14:paraId="6ADE8819" w14:textId="77777777" w:rsidR="003E5093" w:rsidRDefault="003E5093" w:rsidP="00C80DF7">
      <w:pPr>
        <w:autoSpaceDE w:val="0"/>
        <w:autoSpaceDN w:val="0"/>
        <w:adjustRightInd w:val="0"/>
        <w:jc w:val="both"/>
        <w:rPr>
          <w:b/>
          <w:color w:val="000000"/>
          <w:sz w:val="16"/>
          <w:szCs w:val="16"/>
        </w:rPr>
      </w:pPr>
    </w:p>
    <w:p w14:paraId="7677E9A9" w14:textId="77777777"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714C0003"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BA96A9B"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D6B64FE" w14:textId="77777777" w:rsidR="002D0FA1" w:rsidRDefault="002D0FA1" w:rsidP="008A0955">
      <w:pPr>
        <w:autoSpaceDE w:val="0"/>
        <w:autoSpaceDN w:val="0"/>
        <w:adjustRightInd w:val="0"/>
        <w:rPr>
          <w:b/>
          <w:color w:val="000000"/>
          <w:sz w:val="16"/>
          <w:szCs w:val="16"/>
        </w:rPr>
      </w:pPr>
    </w:p>
    <w:p w14:paraId="1C0E565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6D122695"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6C5F1511"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16B81F98" w14:textId="77777777" w:rsidR="00461A9F" w:rsidRDefault="00461A9F" w:rsidP="00C80DF7">
      <w:pPr>
        <w:autoSpaceDE w:val="0"/>
        <w:autoSpaceDN w:val="0"/>
        <w:adjustRightInd w:val="0"/>
        <w:jc w:val="both"/>
        <w:rPr>
          <w:b/>
          <w:color w:val="000000"/>
          <w:sz w:val="16"/>
          <w:szCs w:val="16"/>
        </w:rPr>
      </w:pPr>
    </w:p>
    <w:p w14:paraId="30A0CBC8"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23B68F06"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2D99AB14" w14:textId="77777777" w:rsidR="00722181" w:rsidRDefault="00722181" w:rsidP="00C80DF7">
      <w:pPr>
        <w:autoSpaceDE w:val="0"/>
        <w:autoSpaceDN w:val="0"/>
        <w:adjustRightInd w:val="0"/>
        <w:jc w:val="both"/>
        <w:rPr>
          <w:color w:val="000000"/>
          <w:sz w:val="16"/>
          <w:szCs w:val="16"/>
        </w:rPr>
      </w:pPr>
    </w:p>
    <w:p w14:paraId="7B44E63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D3FF464" w14:textId="77777777" w:rsidR="00722181" w:rsidRDefault="00722181" w:rsidP="00C80DF7">
      <w:pPr>
        <w:autoSpaceDE w:val="0"/>
        <w:autoSpaceDN w:val="0"/>
        <w:adjustRightInd w:val="0"/>
        <w:jc w:val="both"/>
        <w:rPr>
          <w:color w:val="000000"/>
          <w:sz w:val="16"/>
          <w:szCs w:val="16"/>
        </w:rPr>
      </w:pPr>
    </w:p>
    <w:p w14:paraId="398F6D48"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4E602B89"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5A731271"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0B975391"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476DA556" w14:textId="77777777" w:rsidR="00722181" w:rsidRDefault="00722181" w:rsidP="00C80DF7">
      <w:pPr>
        <w:autoSpaceDE w:val="0"/>
        <w:autoSpaceDN w:val="0"/>
        <w:adjustRightInd w:val="0"/>
        <w:jc w:val="both"/>
        <w:rPr>
          <w:color w:val="000000"/>
          <w:sz w:val="16"/>
          <w:szCs w:val="16"/>
        </w:rPr>
      </w:pPr>
    </w:p>
    <w:p w14:paraId="546CAEE8"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687ECBE0" w14:textId="77777777" w:rsidR="00722181" w:rsidRDefault="00722181" w:rsidP="00C80DF7">
      <w:pPr>
        <w:autoSpaceDE w:val="0"/>
        <w:autoSpaceDN w:val="0"/>
        <w:adjustRightInd w:val="0"/>
        <w:jc w:val="both"/>
        <w:rPr>
          <w:color w:val="000000"/>
          <w:sz w:val="16"/>
          <w:szCs w:val="16"/>
        </w:rPr>
      </w:pPr>
    </w:p>
    <w:p w14:paraId="63604928"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7FE37C3D" w14:textId="77777777" w:rsidR="00722181" w:rsidRDefault="00722181" w:rsidP="00C80DF7">
      <w:pPr>
        <w:autoSpaceDE w:val="0"/>
        <w:autoSpaceDN w:val="0"/>
        <w:adjustRightInd w:val="0"/>
        <w:jc w:val="both"/>
        <w:rPr>
          <w:color w:val="000000"/>
          <w:sz w:val="16"/>
          <w:szCs w:val="16"/>
        </w:rPr>
      </w:pPr>
    </w:p>
    <w:p w14:paraId="552221E6" w14:textId="77777777" w:rsidR="008A0955" w:rsidRDefault="008A0955" w:rsidP="00C80DF7">
      <w:pPr>
        <w:autoSpaceDE w:val="0"/>
        <w:autoSpaceDN w:val="0"/>
        <w:adjustRightInd w:val="0"/>
        <w:jc w:val="both"/>
        <w:rPr>
          <w:b/>
          <w:color w:val="000000"/>
          <w:sz w:val="16"/>
          <w:szCs w:val="16"/>
        </w:rPr>
      </w:pPr>
    </w:p>
    <w:p w14:paraId="197B6A9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2EB419BD"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E4C321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C2977D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3DE644E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45EDF955" w14:textId="77777777" w:rsidR="00722181" w:rsidRDefault="00722181" w:rsidP="00C80DF7">
      <w:pPr>
        <w:autoSpaceDE w:val="0"/>
        <w:autoSpaceDN w:val="0"/>
        <w:adjustRightInd w:val="0"/>
        <w:jc w:val="both"/>
        <w:rPr>
          <w:color w:val="000000"/>
          <w:sz w:val="16"/>
          <w:szCs w:val="16"/>
        </w:rPr>
      </w:pPr>
    </w:p>
    <w:p w14:paraId="5582FA2F"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1CC4C1C8"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434ACDED"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27CAE6C0" w14:textId="77777777" w:rsidR="00722181" w:rsidRDefault="00722181" w:rsidP="00C80DF7">
      <w:pPr>
        <w:autoSpaceDE w:val="0"/>
        <w:autoSpaceDN w:val="0"/>
        <w:adjustRightInd w:val="0"/>
        <w:jc w:val="both"/>
        <w:rPr>
          <w:color w:val="000000"/>
          <w:sz w:val="16"/>
          <w:szCs w:val="16"/>
        </w:rPr>
      </w:pPr>
    </w:p>
    <w:p w14:paraId="2E030B93"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45DFC63E"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34C5091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05F9DB7F" w14:textId="77777777" w:rsidR="00722181" w:rsidRDefault="00722181" w:rsidP="00C80DF7">
      <w:pPr>
        <w:autoSpaceDE w:val="0"/>
        <w:autoSpaceDN w:val="0"/>
        <w:adjustRightInd w:val="0"/>
        <w:jc w:val="both"/>
        <w:rPr>
          <w:color w:val="000000"/>
          <w:sz w:val="16"/>
          <w:szCs w:val="16"/>
        </w:rPr>
      </w:pPr>
    </w:p>
    <w:p w14:paraId="5D665673"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3A0F664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7BD365DD" w14:textId="77777777"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14:paraId="77F7D8B3"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7A415052"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lastRenderedPageBreak/>
        <w:t>Applies if this Contract meets the applicability requirements of FAR 15.408(g).  Note 5 applies.</w:t>
      </w:r>
    </w:p>
    <w:p w14:paraId="36B35F63" w14:textId="77777777" w:rsidR="00722181" w:rsidRDefault="00722181" w:rsidP="00C80DF7">
      <w:pPr>
        <w:autoSpaceDE w:val="0"/>
        <w:autoSpaceDN w:val="0"/>
        <w:adjustRightInd w:val="0"/>
        <w:jc w:val="both"/>
        <w:rPr>
          <w:color w:val="000000"/>
          <w:sz w:val="16"/>
          <w:szCs w:val="16"/>
        </w:rPr>
      </w:pPr>
    </w:p>
    <w:p w14:paraId="1A5F2DB6" w14:textId="77777777" w:rsidR="007E321D" w:rsidRDefault="007E321D" w:rsidP="00C80DF7">
      <w:pPr>
        <w:autoSpaceDE w:val="0"/>
        <w:autoSpaceDN w:val="0"/>
        <w:adjustRightInd w:val="0"/>
        <w:jc w:val="both"/>
        <w:rPr>
          <w:b/>
          <w:color w:val="000000"/>
          <w:sz w:val="16"/>
          <w:szCs w:val="16"/>
        </w:rPr>
      </w:pPr>
    </w:p>
    <w:p w14:paraId="5069634D"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7613660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613EDBD5"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438475C9" w14:textId="77777777" w:rsidR="00722181" w:rsidRDefault="00722181" w:rsidP="00C80DF7">
      <w:pPr>
        <w:autoSpaceDE w:val="0"/>
        <w:autoSpaceDN w:val="0"/>
        <w:adjustRightInd w:val="0"/>
        <w:jc w:val="both"/>
        <w:rPr>
          <w:color w:val="000000"/>
          <w:sz w:val="16"/>
          <w:szCs w:val="16"/>
        </w:rPr>
      </w:pPr>
    </w:p>
    <w:p w14:paraId="4BA78014"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73E953D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5942FB88" w14:textId="77777777" w:rsidR="00722181" w:rsidRDefault="00722181" w:rsidP="00C80DF7">
      <w:pPr>
        <w:autoSpaceDE w:val="0"/>
        <w:autoSpaceDN w:val="0"/>
        <w:adjustRightInd w:val="0"/>
        <w:jc w:val="both"/>
        <w:rPr>
          <w:color w:val="000000"/>
          <w:sz w:val="16"/>
          <w:szCs w:val="16"/>
        </w:rPr>
      </w:pPr>
    </w:p>
    <w:p w14:paraId="79B87DB9"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5BC22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0D950710"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293CBB4B" w14:textId="77777777" w:rsidR="00722181" w:rsidRDefault="00722181" w:rsidP="00C80DF7">
      <w:pPr>
        <w:autoSpaceDE w:val="0"/>
        <w:autoSpaceDN w:val="0"/>
        <w:adjustRightInd w:val="0"/>
        <w:jc w:val="both"/>
        <w:rPr>
          <w:color w:val="000000"/>
          <w:sz w:val="16"/>
          <w:szCs w:val="16"/>
        </w:rPr>
      </w:pPr>
    </w:p>
    <w:p w14:paraId="7568DCDE" w14:textId="1CEB8F0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3E5093">
        <w:rPr>
          <w:color w:val="000000"/>
          <w:sz w:val="16"/>
          <w:szCs w:val="16"/>
        </w:rPr>
        <w:t>JAN 2025</w:t>
      </w:r>
    </w:p>
    <w:p w14:paraId="52EE1AE5"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8AB2EA" w14:textId="77777777" w:rsidR="00722181" w:rsidRDefault="00722181" w:rsidP="004C42F0">
      <w:pPr>
        <w:widowControl/>
        <w:autoSpaceDE w:val="0"/>
        <w:autoSpaceDN w:val="0"/>
        <w:adjustRightInd w:val="0"/>
        <w:jc w:val="both"/>
        <w:rPr>
          <w:color w:val="000000"/>
          <w:sz w:val="16"/>
          <w:szCs w:val="16"/>
        </w:rPr>
      </w:pPr>
    </w:p>
    <w:p w14:paraId="4AFE67D1" w14:textId="188AD689"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3E5093">
        <w:rPr>
          <w:b/>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3E5093">
        <w:rPr>
          <w:color w:val="000000"/>
          <w:sz w:val="16"/>
          <w:szCs w:val="16"/>
        </w:rPr>
        <w:t>JAN 2025</w:t>
      </w:r>
    </w:p>
    <w:p w14:paraId="1CE1883B" w14:textId="2154FEA4"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Applies if value of Contract equals or exceeds $</w:t>
      </w:r>
      <w:r w:rsidR="003E5093">
        <w:rPr>
          <w:i/>
          <w:sz w:val="16"/>
          <w:szCs w:val="16"/>
          <w:u w:val="single"/>
        </w:rPr>
        <w:t>700</w:t>
      </w:r>
      <w:r w:rsidRPr="006F7753">
        <w:rPr>
          <w:i/>
          <w:sz w:val="16"/>
          <w:szCs w:val="16"/>
          <w:u w:val="single"/>
        </w:rPr>
        <w:t xml:space="preserve">,000 except the clause does not apply if Seller is a </w:t>
      </w:r>
    </w:p>
    <w:p w14:paraId="133407F8"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4E2261FA"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18158618" w14:textId="77777777" w:rsidR="00722181" w:rsidRDefault="00722181" w:rsidP="004C42F0">
      <w:pPr>
        <w:widowControl/>
        <w:autoSpaceDE w:val="0"/>
        <w:autoSpaceDN w:val="0"/>
        <w:adjustRightInd w:val="0"/>
        <w:jc w:val="both"/>
        <w:rPr>
          <w:color w:val="000000"/>
          <w:sz w:val="16"/>
          <w:szCs w:val="16"/>
        </w:rPr>
      </w:pPr>
    </w:p>
    <w:p w14:paraId="0CC60B22"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4A5C49C"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0674636D" w14:textId="77777777" w:rsidR="00722181" w:rsidRPr="00FD5189" w:rsidRDefault="00722181" w:rsidP="00C80DF7">
      <w:pPr>
        <w:autoSpaceDE w:val="0"/>
        <w:autoSpaceDN w:val="0"/>
        <w:adjustRightInd w:val="0"/>
        <w:jc w:val="both"/>
        <w:rPr>
          <w:color w:val="000000"/>
          <w:sz w:val="16"/>
          <w:szCs w:val="16"/>
        </w:rPr>
      </w:pPr>
    </w:p>
    <w:p w14:paraId="3A16FC67"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1EDDD0EA"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3EA45E26" w14:textId="77777777" w:rsidR="00EA29EF" w:rsidRDefault="00EA29EF" w:rsidP="00C80DF7">
      <w:pPr>
        <w:autoSpaceDE w:val="0"/>
        <w:autoSpaceDN w:val="0"/>
        <w:adjustRightInd w:val="0"/>
        <w:jc w:val="both"/>
        <w:rPr>
          <w:color w:val="000000"/>
          <w:sz w:val="16"/>
          <w:szCs w:val="16"/>
        </w:rPr>
      </w:pPr>
    </w:p>
    <w:p w14:paraId="42BCBA09"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5D39CA2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0C2C2F" w14:textId="77777777" w:rsidR="00EA29EF" w:rsidRDefault="00EA29EF" w:rsidP="00C80DF7">
      <w:pPr>
        <w:autoSpaceDE w:val="0"/>
        <w:autoSpaceDN w:val="0"/>
        <w:adjustRightInd w:val="0"/>
        <w:jc w:val="both"/>
        <w:rPr>
          <w:color w:val="000000"/>
          <w:sz w:val="16"/>
          <w:szCs w:val="16"/>
        </w:rPr>
      </w:pPr>
    </w:p>
    <w:p w14:paraId="2707B289" w14:textId="54B9AE3F"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CC251C">
        <w:rPr>
          <w:color w:val="000000"/>
          <w:sz w:val="16"/>
          <w:szCs w:val="16"/>
        </w:rPr>
        <w:t>5</w:t>
      </w:r>
    </w:p>
    <w:p w14:paraId="6D58F2BB"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0864DC49"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206382CF" w14:textId="77777777" w:rsidR="00EA29EF" w:rsidRDefault="00EA29EF" w:rsidP="00C80DF7">
      <w:pPr>
        <w:autoSpaceDE w:val="0"/>
        <w:autoSpaceDN w:val="0"/>
        <w:adjustRightInd w:val="0"/>
        <w:jc w:val="both"/>
        <w:rPr>
          <w:color w:val="000000"/>
          <w:sz w:val="16"/>
          <w:szCs w:val="16"/>
        </w:rPr>
      </w:pPr>
    </w:p>
    <w:p w14:paraId="249E1212"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5F281255" w14:textId="77777777" w:rsidR="00EA29EF" w:rsidRDefault="00EA29EF" w:rsidP="00C80DF7">
      <w:pPr>
        <w:autoSpaceDE w:val="0"/>
        <w:autoSpaceDN w:val="0"/>
        <w:adjustRightInd w:val="0"/>
        <w:jc w:val="both"/>
        <w:rPr>
          <w:color w:val="000000"/>
          <w:sz w:val="16"/>
          <w:szCs w:val="16"/>
        </w:rPr>
      </w:pPr>
    </w:p>
    <w:p w14:paraId="1F541FE5"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795865EF" w14:textId="77777777" w:rsidR="00EA29EF" w:rsidRDefault="00EA29EF" w:rsidP="00C80DF7">
      <w:pPr>
        <w:autoSpaceDE w:val="0"/>
        <w:autoSpaceDN w:val="0"/>
        <w:adjustRightInd w:val="0"/>
        <w:jc w:val="both"/>
        <w:rPr>
          <w:color w:val="000000"/>
          <w:sz w:val="16"/>
          <w:szCs w:val="16"/>
        </w:rPr>
      </w:pPr>
    </w:p>
    <w:p w14:paraId="4F4B888B"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FC22D1E"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5B7D5328" w14:textId="0592A854" w:rsidR="00F11B32" w:rsidRDefault="00CC251C" w:rsidP="00BC2733">
      <w:pPr>
        <w:tabs>
          <w:tab w:val="left" w:pos="2250"/>
        </w:tabs>
        <w:autoSpaceDE w:val="0"/>
        <w:autoSpaceDN w:val="0"/>
        <w:adjustRightInd w:val="0"/>
        <w:jc w:val="both"/>
        <w:rPr>
          <w:b/>
          <w:color w:val="000000"/>
          <w:sz w:val="16"/>
          <w:szCs w:val="16"/>
        </w:rPr>
      </w:pPr>
      <w:r>
        <w:rPr>
          <w:b/>
          <w:color w:val="000000"/>
          <w:sz w:val="16"/>
          <w:szCs w:val="16"/>
        </w:rPr>
        <w:tab/>
      </w:r>
    </w:p>
    <w:p w14:paraId="71EC18F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0987C4F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389BA812" w14:textId="77777777" w:rsidR="00EA29EF" w:rsidRDefault="00EA29EF" w:rsidP="00C80DF7">
      <w:pPr>
        <w:autoSpaceDE w:val="0"/>
        <w:autoSpaceDN w:val="0"/>
        <w:adjustRightInd w:val="0"/>
        <w:jc w:val="both"/>
        <w:rPr>
          <w:color w:val="000000"/>
          <w:sz w:val="16"/>
          <w:szCs w:val="16"/>
        </w:rPr>
      </w:pPr>
    </w:p>
    <w:p w14:paraId="468B95C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73FEBC7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0E9085F6" w14:textId="77777777" w:rsidR="00EA29EF" w:rsidRDefault="00EA29EF" w:rsidP="00C80DF7">
      <w:pPr>
        <w:autoSpaceDE w:val="0"/>
        <w:autoSpaceDN w:val="0"/>
        <w:adjustRightInd w:val="0"/>
        <w:jc w:val="both"/>
        <w:rPr>
          <w:color w:val="000000"/>
          <w:sz w:val="16"/>
          <w:szCs w:val="16"/>
        </w:rPr>
      </w:pPr>
    </w:p>
    <w:p w14:paraId="596FDD59"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338B74E7"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0810860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7CF298A6" w14:textId="77777777" w:rsidR="00FD5189" w:rsidRDefault="00FD5189" w:rsidP="00C80DF7">
      <w:pPr>
        <w:autoSpaceDE w:val="0"/>
        <w:autoSpaceDN w:val="0"/>
        <w:adjustRightInd w:val="0"/>
        <w:jc w:val="both"/>
        <w:rPr>
          <w:b/>
          <w:color w:val="000000"/>
          <w:sz w:val="16"/>
          <w:szCs w:val="16"/>
        </w:rPr>
      </w:pPr>
    </w:p>
    <w:p w14:paraId="01D71DE8"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34A2FBA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6B9D6CF1" w14:textId="77777777" w:rsidR="00EA29EF" w:rsidRDefault="00EA29EF" w:rsidP="00C80DF7">
      <w:pPr>
        <w:autoSpaceDE w:val="0"/>
        <w:autoSpaceDN w:val="0"/>
        <w:adjustRightInd w:val="0"/>
        <w:jc w:val="both"/>
        <w:rPr>
          <w:color w:val="000000"/>
          <w:sz w:val="16"/>
          <w:szCs w:val="16"/>
        </w:rPr>
      </w:pPr>
    </w:p>
    <w:p w14:paraId="116955A3" w14:textId="1398B6B4"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C251C">
        <w:rPr>
          <w:color w:val="000000"/>
          <w:sz w:val="16"/>
          <w:szCs w:val="16"/>
        </w:rPr>
        <w:t>OCT 2025</w:t>
      </w:r>
    </w:p>
    <w:p w14:paraId="1106F9E7"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53ADC26C" w14:textId="77777777" w:rsidR="00EA29EF" w:rsidRDefault="00EA29EF" w:rsidP="00C80DF7">
      <w:pPr>
        <w:autoSpaceDE w:val="0"/>
        <w:autoSpaceDN w:val="0"/>
        <w:adjustRightInd w:val="0"/>
        <w:jc w:val="both"/>
        <w:rPr>
          <w:color w:val="000000"/>
          <w:sz w:val="16"/>
          <w:szCs w:val="16"/>
        </w:rPr>
      </w:pPr>
    </w:p>
    <w:p w14:paraId="4C088938" w14:textId="21BBB30A"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w:t>
      </w:r>
      <w:r w:rsidR="00CC251C">
        <w:rPr>
          <w:color w:val="000000"/>
          <w:sz w:val="16"/>
          <w:szCs w:val="16"/>
        </w:rPr>
        <w:t>JAN 2025</w:t>
      </w:r>
    </w:p>
    <w:p w14:paraId="7E84F6F7"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73D953AC" w14:textId="77777777" w:rsidR="00631232" w:rsidRDefault="00631232" w:rsidP="00C80DF7">
      <w:pPr>
        <w:autoSpaceDE w:val="0"/>
        <w:autoSpaceDN w:val="0"/>
        <w:adjustRightInd w:val="0"/>
        <w:jc w:val="both"/>
        <w:rPr>
          <w:b/>
          <w:color w:val="000000"/>
          <w:sz w:val="16"/>
          <w:szCs w:val="16"/>
        </w:rPr>
      </w:pPr>
    </w:p>
    <w:p w14:paraId="736BD256"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0A7119F7"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2FFDE1C9" w14:textId="77777777" w:rsidR="00EA29EF" w:rsidRPr="00FD5189" w:rsidRDefault="00EA29EF" w:rsidP="00C80DF7">
      <w:pPr>
        <w:autoSpaceDE w:val="0"/>
        <w:autoSpaceDN w:val="0"/>
        <w:adjustRightInd w:val="0"/>
        <w:jc w:val="both"/>
        <w:rPr>
          <w:color w:val="000000"/>
          <w:sz w:val="16"/>
          <w:szCs w:val="16"/>
        </w:rPr>
      </w:pPr>
    </w:p>
    <w:p w14:paraId="39CBB9AE" w14:textId="38D04E7D"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w:t>
      </w:r>
      <w:r w:rsidR="00CC251C">
        <w:rPr>
          <w:color w:val="000000"/>
          <w:sz w:val="16"/>
          <w:szCs w:val="16"/>
        </w:rPr>
        <w:t>24</w:t>
      </w:r>
    </w:p>
    <w:p w14:paraId="579F23FF" w14:textId="77777777" w:rsidR="00EA29EF" w:rsidRPr="00FD5189" w:rsidRDefault="00EA29EF" w:rsidP="00C80DF7">
      <w:pPr>
        <w:autoSpaceDE w:val="0"/>
        <w:autoSpaceDN w:val="0"/>
        <w:adjustRightInd w:val="0"/>
        <w:jc w:val="both"/>
        <w:rPr>
          <w:color w:val="000000"/>
          <w:sz w:val="16"/>
          <w:szCs w:val="16"/>
        </w:rPr>
      </w:pPr>
    </w:p>
    <w:p w14:paraId="0F34DB09"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79C3A33C"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15A3320" w14:textId="77777777" w:rsidR="00EA29EF" w:rsidRPr="00FD5189" w:rsidRDefault="00EA29EF" w:rsidP="00C80DF7">
      <w:pPr>
        <w:autoSpaceDE w:val="0"/>
        <w:autoSpaceDN w:val="0"/>
        <w:adjustRightInd w:val="0"/>
        <w:jc w:val="both"/>
        <w:rPr>
          <w:color w:val="000000"/>
          <w:sz w:val="16"/>
          <w:szCs w:val="16"/>
        </w:rPr>
      </w:pPr>
    </w:p>
    <w:p w14:paraId="6F71434F" w14:textId="0F9B50CA"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CC251C">
        <w:rPr>
          <w:color w:val="000000"/>
          <w:sz w:val="16"/>
          <w:szCs w:val="16"/>
        </w:rPr>
        <w:t>MAY 2024</w:t>
      </w:r>
    </w:p>
    <w:p w14:paraId="67302BE0"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3E102C15"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0D77F733" w14:textId="77777777" w:rsidR="00EA29EF" w:rsidRPr="00FD5189" w:rsidRDefault="00EA29EF" w:rsidP="00C80DF7">
      <w:pPr>
        <w:autoSpaceDE w:val="0"/>
        <w:autoSpaceDN w:val="0"/>
        <w:adjustRightInd w:val="0"/>
        <w:jc w:val="both"/>
        <w:rPr>
          <w:color w:val="000000"/>
          <w:sz w:val="16"/>
          <w:szCs w:val="16"/>
        </w:rPr>
      </w:pPr>
    </w:p>
    <w:p w14:paraId="4E5323A3" w14:textId="780895A8"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CC251C">
        <w:rPr>
          <w:b/>
          <w:color w:val="000000"/>
          <w:sz w:val="16"/>
          <w:szCs w:val="16"/>
        </w:rPr>
        <w:t xml:space="preserve">                </w:t>
      </w:r>
      <w:r w:rsidR="00CC251C">
        <w:rPr>
          <w:color w:val="000000"/>
          <w:sz w:val="16"/>
          <w:szCs w:val="16"/>
        </w:rPr>
        <w:t>MAY 2024</w:t>
      </w:r>
    </w:p>
    <w:p w14:paraId="668B0253"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7DE50962" w14:textId="77777777" w:rsidR="00EA29EF" w:rsidRDefault="00EA29EF" w:rsidP="00C80DF7">
      <w:pPr>
        <w:autoSpaceDE w:val="0"/>
        <w:autoSpaceDN w:val="0"/>
        <w:adjustRightInd w:val="0"/>
        <w:jc w:val="both"/>
        <w:rPr>
          <w:color w:val="000000"/>
          <w:sz w:val="16"/>
          <w:szCs w:val="16"/>
        </w:rPr>
      </w:pPr>
    </w:p>
    <w:p w14:paraId="4BDE8692" w14:textId="77777777" w:rsidR="00343B03" w:rsidRPr="006F7753" w:rsidRDefault="00343B03" w:rsidP="00343B03">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sidRPr="004E5421">
        <w:rPr>
          <w:b/>
          <w:color w:val="000000"/>
          <w:sz w:val="16"/>
          <w:szCs w:val="16"/>
        </w:rPr>
        <w:t xml:space="preserve"> </w:t>
      </w:r>
      <w:r>
        <w:rPr>
          <w:b/>
          <w:color w:val="000000"/>
          <w:sz w:val="16"/>
          <w:szCs w:val="16"/>
        </w:rPr>
        <w:t>ENERGY EFFICIENCY IN ENERGY-CONSUMING PRODUCTS</w:t>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20</w:t>
      </w:r>
    </w:p>
    <w:p w14:paraId="32DD74DE" w14:textId="77777777" w:rsidR="00343B03" w:rsidRDefault="00343B03" w:rsidP="00343B03">
      <w:pPr>
        <w:autoSpaceDE w:val="0"/>
        <w:autoSpaceDN w:val="0"/>
        <w:adjustRightInd w:val="0"/>
        <w:jc w:val="both"/>
        <w:rPr>
          <w:b/>
          <w:color w:val="000000"/>
          <w:sz w:val="16"/>
          <w:szCs w:val="16"/>
        </w:rPr>
      </w:pPr>
    </w:p>
    <w:p w14:paraId="74D93CB7" w14:textId="77777777" w:rsidR="00343B03" w:rsidRPr="006F7753" w:rsidRDefault="00343B03" w:rsidP="00343B03">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8</w:t>
      </w:r>
      <w:r w:rsidRPr="004E5421">
        <w:rPr>
          <w:b/>
          <w:color w:val="000000"/>
          <w:sz w:val="16"/>
          <w:szCs w:val="16"/>
        </w:rPr>
        <w:t xml:space="preserve"> </w:t>
      </w:r>
      <w:r>
        <w:rPr>
          <w:b/>
          <w:color w:val="000000"/>
          <w:sz w:val="16"/>
          <w:szCs w:val="16"/>
        </w:rPr>
        <w:t>ENCOURAGING CONTRACTOR POLICIES TO BAN TEXT MESSAGING WHILE DRIVING</w:t>
      </w:r>
      <w:r>
        <w:rPr>
          <w:color w:val="000000"/>
          <w:sz w:val="16"/>
          <w:szCs w:val="16"/>
        </w:rPr>
        <w:tab/>
        <w:t xml:space="preserve">                JUN 2020</w:t>
      </w:r>
    </w:p>
    <w:p w14:paraId="4CFB310A" w14:textId="77777777" w:rsidR="00343B03" w:rsidRDefault="00343B03" w:rsidP="00343B03">
      <w:pPr>
        <w:autoSpaceDE w:val="0"/>
        <w:autoSpaceDN w:val="0"/>
        <w:adjustRightInd w:val="0"/>
        <w:jc w:val="both"/>
        <w:rPr>
          <w:b/>
          <w:color w:val="000000"/>
          <w:sz w:val="16"/>
          <w:szCs w:val="16"/>
        </w:rPr>
      </w:pPr>
    </w:p>
    <w:p w14:paraId="307C85E9"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42A0B85" w14:textId="77777777" w:rsidR="004E5421" w:rsidRDefault="004E5421" w:rsidP="00C80DF7">
      <w:pPr>
        <w:autoSpaceDE w:val="0"/>
        <w:autoSpaceDN w:val="0"/>
        <w:adjustRightInd w:val="0"/>
        <w:jc w:val="both"/>
        <w:rPr>
          <w:b/>
          <w:color w:val="000000"/>
          <w:sz w:val="16"/>
          <w:szCs w:val="16"/>
        </w:rPr>
      </w:pPr>
    </w:p>
    <w:p w14:paraId="1E177B2F" w14:textId="32D51FA1"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20</w:t>
      </w:r>
      <w:r w:rsidRPr="004E5421">
        <w:rPr>
          <w:b/>
          <w:color w:val="000000"/>
          <w:sz w:val="16"/>
          <w:szCs w:val="16"/>
        </w:rPr>
        <w:t xml:space="preserve"> </w:t>
      </w:r>
      <w:r>
        <w:rPr>
          <w:b/>
          <w:color w:val="000000"/>
          <w:sz w:val="16"/>
          <w:szCs w:val="16"/>
        </w:rPr>
        <w:t>AEROSOLS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F224CF4" w14:textId="77777777" w:rsidR="00CC251C" w:rsidRDefault="00CC251C" w:rsidP="00CC251C">
      <w:pPr>
        <w:autoSpaceDE w:val="0"/>
        <w:autoSpaceDN w:val="0"/>
        <w:adjustRightInd w:val="0"/>
        <w:jc w:val="both"/>
        <w:rPr>
          <w:b/>
          <w:color w:val="000000"/>
          <w:sz w:val="16"/>
          <w:szCs w:val="16"/>
        </w:rPr>
      </w:pPr>
    </w:p>
    <w:p w14:paraId="2F6A4B99" w14:textId="4E4513DA"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21</w:t>
      </w:r>
      <w:r w:rsidRPr="004E5421">
        <w:rPr>
          <w:b/>
          <w:color w:val="000000"/>
          <w:sz w:val="16"/>
          <w:szCs w:val="16"/>
        </w:rPr>
        <w:t xml:space="preserve"> </w:t>
      </w:r>
      <w:r>
        <w:rPr>
          <w:b/>
          <w:color w:val="000000"/>
          <w:sz w:val="16"/>
          <w:szCs w:val="16"/>
        </w:rPr>
        <w:t>FOAMS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06A8024D" w14:textId="77777777" w:rsidR="00CC251C" w:rsidRDefault="00CC251C" w:rsidP="00C80DF7">
      <w:pPr>
        <w:autoSpaceDE w:val="0"/>
        <w:autoSpaceDN w:val="0"/>
        <w:adjustRightInd w:val="0"/>
        <w:jc w:val="both"/>
        <w:rPr>
          <w:b/>
          <w:color w:val="000000"/>
          <w:sz w:val="16"/>
          <w:szCs w:val="16"/>
        </w:rPr>
      </w:pPr>
    </w:p>
    <w:p w14:paraId="4C08B8EB"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05AAF3C7" w14:textId="77777777" w:rsidR="008F1FF3" w:rsidRDefault="008F1FF3" w:rsidP="00C80DF7">
      <w:pPr>
        <w:autoSpaceDE w:val="0"/>
        <w:autoSpaceDN w:val="0"/>
        <w:adjustRightInd w:val="0"/>
        <w:jc w:val="both"/>
        <w:rPr>
          <w:b/>
          <w:color w:val="000000"/>
          <w:sz w:val="16"/>
          <w:szCs w:val="16"/>
        </w:rPr>
      </w:pPr>
    </w:p>
    <w:p w14:paraId="0A56DC0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4144D8DB" w14:textId="77777777" w:rsidR="008F1FF3" w:rsidRDefault="008F1FF3" w:rsidP="00C80DF7">
      <w:pPr>
        <w:autoSpaceDE w:val="0"/>
        <w:autoSpaceDN w:val="0"/>
        <w:adjustRightInd w:val="0"/>
        <w:jc w:val="both"/>
        <w:rPr>
          <w:b/>
          <w:color w:val="000000"/>
          <w:sz w:val="16"/>
          <w:szCs w:val="16"/>
        </w:rPr>
      </w:pPr>
    </w:p>
    <w:p w14:paraId="09402640"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7D080CCF" w14:textId="77777777" w:rsidR="00EA29EF" w:rsidRDefault="00EA29EF" w:rsidP="00C80DF7">
      <w:pPr>
        <w:autoSpaceDE w:val="0"/>
        <w:autoSpaceDN w:val="0"/>
        <w:adjustRightInd w:val="0"/>
        <w:jc w:val="both"/>
        <w:rPr>
          <w:color w:val="000000"/>
          <w:sz w:val="16"/>
          <w:szCs w:val="16"/>
        </w:rPr>
      </w:pPr>
    </w:p>
    <w:p w14:paraId="1EAC2ED9" w14:textId="3BA48278"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7</w:t>
      </w:r>
      <w:r w:rsidRPr="004E5421">
        <w:rPr>
          <w:b/>
          <w:color w:val="000000"/>
          <w:sz w:val="16"/>
          <w:szCs w:val="16"/>
        </w:rPr>
        <w:t xml:space="preserve"> </w:t>
      </w:r>
      <w:r w:rsidR="00287FCC">
        <w:rPr>
          <w:b/>
          <w:color w:val="000000"/>
          <w:sz w:val="16"/>
          <w:szCs w:val="16"/>
        </w:rPr>
        <w:t xml:space="preserve">DRUG-FREE WORKPLACE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E8E019F" w14:textId="77777777" w:rsidR="00CC251C" w:rsidRDefault="00CC251C" w:rsidP="00CC251C">
      <w:pPr>
        <w:autoSpaceDE w:val="0"/>
        <w:autoSpaceDN w:val="0"/>
        <w:adjustRightInd w:val="0"/>
        <w:jc w:val="both"/>
        <w:rPr>
          <w:b/>
          <w:color w:val="000000"/>
          <w:sz w:val="16"/>
          <w:szCs w:val="16"/>
        </w:rPr>
      </w:pPr>
    </w:p>
    <w:p w14:paraId="38D08750" w14:textId="6F36675B"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8</w:t>
      </w:r>
      <w:r w:rsidRPr="004E5421">
        <w:rPr>
          <w:b/>
          <w:color w:val="000000"/>
          <w:sz w:val="16"/>
          <w:szCs w:val="16"/>
        </w:rPr>
        <w:t xml:space="preserve"> </w:t>
      </w:r>
      <w:r w:rsidR="00287FCC">
        <w:rPr>
          <w:b/>
          <w:color w:val="000000"/>
          <w:sz w:val="16"/>
          <w:szCs w:val="16"/>
        </w:rPr>
        <w:t>ENCOURAGING CONTRACTOR POLICIES TO BAN TEXT MESSAGING WHILE DRIVING</w:t>
      </w:r>
      <w:r>
        <w:rPr>
          <w:color w:val="000000"/>
          <w:sz w:val="16"/>
          <w:szCs w:val="16"/>
        </w:rPr>
        <w:t xml:space="preserve">   </w:t>
      </w:r>
      <w:r>
        <w:rPr>
          <w:color w:val="000000"/>
          <w:sz w:val="16"/>
          <w:szCs w:val="16"/>
        </w:rPr>
        <w:tab/>
      </w:r>
      <w:r w:rsidR="00287FCC">
        <w:rPr>
          <w:color w:val="000000"/>
          <w:sz w:val="16"/>
          <w:szCs w:val="16"/>
        </w:rPr>
        <w:t xml:space="preserve">                </w:t>
      </w:r>
      <w:r>
        <w:rPr>
          <w:color w:val="000000"/>
          <w:sz w:val="16"/>
          <w:szCs w:val="16"/>
        </w:rPr>
        <w:t>MAY</w:t>
      </w:r>
      <w:r w:rsidRPr="006F7753">
        <w:rPr>
          <w:color w:val="000000"/>
          <w:sz w:val="16"/>
          <w:szCs w:val="16"/>
        </w:rPr>
        <w:t xml:space="preserve"> 20</w:t>
      </w:r>
      <w:r>
        <w:rPr>
          <w:color w:val="000000"/>
          <w:sz w:val="16"/>
          <w:szCs w:val="16"/>
        </w:rPr>
        <w:t>24</w:t>
      </w:r>
    </w:p>
    <w:p w14:paraId="32E3E546" w14:textId="77777777" w:rsidR="00CC251C" w:rsidRDefault="00CC251C" w:rsidP="00CC251C">
      <w:pPr>
        <w:autoSpaceDE w:val="0"/>
        <w:autoSpaceDN w:val="0"/>
        <w:adjustRightInd w:val="0"/>
        <w:jc w:val="both"/>
        <w:rPr>
          <w:b/>
          <w:color w:val="000000"/>
          <w:sz w:val="16"/>
          <w:szCs w:val="16"/>
        </w:rPr>
      </w:pPr>
    </w:p>
    <w:p w14:paraId="38E05DC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27B8460" w14:textId="77777777" w:rsidR="00EA29EF" w:rsidRDefault="00EA29EF" w:rsidP="00C80DF7">
      <w:pPr>
        <w:autoSpaceDE w:val="0"/>
        <w:autoSpaceDN w:val="0"/>
        <w:adjustRightInd w:val="0"/>
        <w:jc w:val="both"/>
        <w:rPr>
          <w:color w:val="000000"/>
          <w:sz w:val="16"/>
          <w:szCs w:val="16"/>
        </w:rPr>
      </w:pPr>
    </w:p>
    <w:p w14:paraId="279216D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2A83FAC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4383348" w14:textId="77777777" w:rsidR="00EA29EF" w:rsidRDefault="00EA29EF" w:rsidP="00C80DF7">
      <w:pPr>
        <w:autoSpaceDE w:val="0"/>
        <w:autoSpaceDN w:val="0"/>
        <w:adjustRightInd w:val="0"/>
        <w:jc w:val="both"/>
        <w:rPr>
          <w:color w:val="000000"/>
          <w:sz w:val="16"/>
          <w:szCs w:val="16"/>
        </w:rPr>
      </w:pPr>
    </w:p>
    <w:p w14:paraId="1B141139" w14:textId="1EBEFBB0"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6BE576CB" w14:textId="702D069D"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5D0B47B3" w14:textId="2CCB26BE"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14CA84E8" w14:textId="089A0238" w:rsidR="00EA29EF" w:rsidRDefault="00EA29EF" w:rsidP="00C80DF7">
      <w:pPr>
        <w:autoSpaceDE w:val="0"/>
        <w:autoSpaceDN w:val="0"/>
        <w:adjustRightInd w:val="0"/>
        <w:jc w:val="both"/>
        <w:rPr>
          <w:color w:val="000000"/>
          <w:sz w:val="16"/>
          <w:szCs w:val="16"/>
        </w:rPr>
      </w:pPr>
    </w:p>
    <w:p w14:paraId="38597AD2"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5BC98927"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5D9F8637" w14:textId="77777777" w:rsidR="00EA29EF" w:rsidRDefault="00EA29EF" w:rsidP="00C80DF7">
      <w:pPr>
        <w:autoSpaceDE w:val="0"/>
        <w:autoSpaceDN w:val="0"/>
        <w:adjustRightInd w:val="0"/>
        <w:jc w:val="both"/>
        <w:rPr>
          <w:color w:val="000000"/>
          <w:sz w:val="16"/>
          <w:szCs w:val="16"/>
        </w:rPr>
      </w:pPr>
    </w:p>
    <w:p w14:paraId="4BECDF25"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59396F3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B6DB7CE" w14:textId="77777777" w:rsidR="006738EE" w:rsidRDefault="006738EE" w:rsidP="006738EE">
      <w:pPr>
        <w:autoSpaceDE w:val="0"/>
        <w:autoSpaceDN w:val="0"/>
        <w:adjustRightInd w:val="0"/>
        <w:jc w:val="both"/>
        <w:rPr>
          <w:b/>
          <w:color w:val="000000"/>
          <w:sz w:val="16"/>
          <w:szCs w:val="16"/>
        </w:rPr>
      </w:pPr>
    </w:p>
    <w:p w14:paraId="0B310D3E"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73D5A7D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6695A6CB" w14:textId="77777777" w:rsidR="008F1FF3" w:rsidRDefault="008F1FF3" w:rsidP="008F1FF3">
      <w:pPr>
        <w:autoSpaceDE w:val="0"/>
        <w:autoSpaceDN w:val="0"/>
        <w:adjustRightInd w:val="0"/>
        <w:jc w:val="both"/>
        <w:rPr>
          <w:color w:val="000000"/>
          <w:sz w:val="16"/>
          <w:szCs w:val="16"/>
        </w:rPr>
      </w:pPr>
    </w:p>
    <w:p w14:paraId="162CADF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4B1A85A4"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5385C529" w14:textId="77777777" w:rsidR="00EA29EF" w:rsidRDefault="00EA29EF" w:rsidP="00C80DF7">
      <w:pPr>
        <w:autoSpaceDE w:val="0"/>
        <w:autoSpaceDN w:val="0"/>
        <w:adjustRightInd w:val="0"/>
        <w:jc w:val="both"/>
        <w:rPr>
          <w:color w:val="000000"/>
          <w:sz w:val="16"/>
          <w:szCs w:val="16"/>
        </w:rPr>
      </w:pPr>
    </w:p>
    <w:p w14:paraId="4DE994E7"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502480C"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392BDF1" w14:textId="77777777" w:rsidR="00EA29EF" w:rsidRDefault="00EA29EF" w:rsidP="00C80DF7">
      <w:pPr>
        <w:autoSpaceDE w:val="0"/>
        <w:autoSpaceDN w:val="0"/>
        <w:adjustRightInd w:val="0"/>
        <w:jc w:val="both"/>
        <w:rPr>
          <w:i/>
          <w:color w:val="000000"/>
          <w:sz w:val="16"/>
          <w:szCs w:val="16"/>
        </w:rPr>
      </w:pPr>
    </w:p>
    <w:p w14:paraId="7F8D8842"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73B157A4"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757C1E98" w14:textId="77777777" w:rsidR="006738EE" w:rsidRDefault="006738EE" w:rsidP="006738EE">
      <w:pPr>
        <w:autoSpaceDE w:val="0"/>
        <w:autoSpaceDN w:val="0"/>
        <w:adjustRightInd w:val="0"/>
        <w:jc w:val="both"/>
        <w:rPr>
          <w:b/>
          <w:color w:val="000000"/>
          <w:sz w:val="16"/>
          <w:szCs w:val="16"/>
        </w:rPr>
      </w:pPr>
    </w:p>
    <w:p w14:paraId="35AE9C57"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06B07779" w14:textId="77777777" w:rsidR="006738EE" w:rsidRDefault="006738EE" w:rsidP="006738EE">
      <w:pPr>
        <w:autoSpaceDE w:val="0"/>
        <w:autoSpaceDN w:val="0"/>
        <w:adjustRightInd w:val="0"/>
        <w:jc w:val="both"/>
        <w:rPr>
          <w:b/>
          <w:color w:val="000000"/>
          <w:sz w:val="16"/>
          <w:szCs w:val="16"/>
        </w:rPr>
      </w:pPr>
    </w:p>
    <w:p w14:paraId="3AE40379" w14:textId="07A19542"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287FCC">
        <w:rPr>
          <w:color w:val="000000"/>
          <w:sz w:val="16"/>
          <w:szCs w:val="16"/>
        </w:rPr>
        <w:t>MAR 2023</w:t>
      </w:r>
    </w:p>
    <w:p w14:paraId="5865FA5E"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5B42D7F1" w14:textId="77777777" w:rsidR="00EA29EF" w:rsidRDefault="00EA29EF" w:rsidP="00C80DF7">
      <w:pPr>
        <w:autoSpaceDE w:val="0"/>
        <w:autoSpaceDN w:val="0"/>
        <w:adjustRightInd w:val="0"/>
        <w:jc w:val="both"/>
        <w:rPr>
          <w:color w:val="000000"/>
          <w:sz w:val="16"/>
          <w:szCs w:val="16"/>
        </w:rPr>
      </w:pPr>
    </w:p>
    <w:p w14:paraId="2E6312B1"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w:t>
      </w:r>
      <w:proofErr w:type="gramStart"/>
      <w:r w:rsidRPr="001259BB">
        <w:rPr>
          <w:b/>
          <w:color w:val="000000"/>
          <w:sz w:val="16"/>
          <w:szCs w:val="16"/>
        </w:rPr>
        <w:t>3</w:t>
      </w:r>
      <w:r w:rsidR="00813A3C" w:rsidRPr="001259BB">
        <w:rPr>
          <w:color w:val="000000"/>
          <w:sz w:val="16"/>
          <w:szCs w:val="16"/>
        </w:rPr>
        <w:t xml:space="preserve">  </w:t>
      </w:r>
      <w:r w:rsidRPr="001259BB">
        <w:rPr>
          <w:b/>
          <w:color w:val="000000"/>
          <w:sz w:val="16"/>
          <w:szCs w:val="16"/>
        </w:rPr>
        <w:t>PROTEST</w:t>
      </w:r>
      <w:proofErr w:type="gramEnd"/>
      <w:r w:rsidRPr="001259BB">
        <w:rPr>
          <w:b/>
          <w:color w:val="000000"/>
          <w:sz w:val="16"/>
          <w:szCs w:val="16"/>
        </w:rPr>
        <w:t xml:space="preserve">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29D0D77C"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BE778F4" w14:textId="77777777" w:rsidR="00EA29EF" w:rsidRDefault="00EA29EF" w:rsidP="00C80DF7">
      <w:pPr>
        <w:autoSpaceDE w:val="0"/>
        <w:autoSpaceDN w:val="0"/>
        <w:adjustRightInd w:val="0"/>
        <w:jc w:val="both"/>
        <w:rPr>
          <w:color w:val="000000"/>
          <w:sz w:val="16"/>
          <w:szCs w:val="16"/>
        </w:rPr>
      </w:pPr>
    </w:p>
    <w:p w14:paraId="0A17F85E"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549FEBD0" w14:textId="77777777" w:rsidR="00EA29EF" w:rsidRDefault="00EA29EF" w:rsidP="00C80DF7">
      <w:pPr>
        <w:autoSpaceDE w:val="0"/>
        <w:autoSpaceDN w:val="0"/>
        <w:adjustRightInd w:val="0"/>
        <w:jc w:val="both"/>
        <w:rPr>
          <w:color w:val="000000"/>
          <w:sz w:val="16"/>
          <w:szCs w:val="16"/>
        </w:rPr>
      </w:pPr>
    </w:p>
    <w:p w14:paraId="5CB814A1"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1CFC3F4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4154C82" w14:textId="77777777" w:rsidR="001259BB" w:rsidRDefault="001259BB" w:rsidP="001259BB">
      <w:pPr>
        <w:autoSpaceDE w:val="0"/>
        <w:autoSpaceDN w:val="0"/>
        <w:adjustRightInd w:val="0"/>
        <w:jc w:val="both"/>
        <w:rPr>
          <w:b/>
          <w:color w:val="000000"/>
          <w:sz w:val="16"/>
          <w:szCs w:val="16"/>
        </w:rPr>
      </w:pPr>
    </w:p>
    <w:p w14:paraId="1024E169"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71E825E0"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lastRenderedPageBreak/>
        <w:t xml:space="preserve">Note </w:t>
      </w:r>
      <w:r>
        <w:rPr>
          <w:i/>
          <w:sz w:val="16"/>
          <w:szCs w:val="16"/>
          <w:u w:val="single"/>
        </w:rPr>
        <w:t xml:space="preserve">5 </w:t>
      </w:r>
      <w:r w:rsidRPr="006F7753">
        <w:rPr>
          <w:i/>
          <w:sz w:val="16"/>
          <w:szCs w:val="16"/>
          <w:u w:val="single"/>
        </w:rPr>
        <w:t>applies.</w:t>
      </w:r>
    </w:p>
    <w:p w14:paraId="7201ED12" w14:textId="77777777" w:rsidR="001259BB" w:rsidRDefault="001259BB" w:rsidP="00C80DF7">
      <w:pPr>
        <w:autoSpaceDE w:val="0"/>
        <w:autoSpaceDN w:val="0"/>
        <w:adjustRightInd w:val="0"/>
        <w:jc w:val="both"/>
        <w:rPr>
          <w:color w:val="000000"/>
          <w:sz w:val="16"/>
          <w:szCs w:val="16"/>
        </w:rPr>
      </w:pPr>
    </w:p>
    <w:p w14:paraId="4EF0BE8E"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4CB2089"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7FABDE2A" w14:textId="77777777" w:rsidR="00EA29EF" w:rsidRDefault="00EA29EF" w:rsidP="00C80DF7">
      <w:pPr>
        <w:autoSpaceDE w:val="0"/>
        <w:autoSpaceDN w:val="0"/>
        <w:adjustRightInd w:val="0"/>
        <w:jc w:val="both"/>
        <w:rPr>
          <w:color w:val="000000"/>
          <w:sz w:val="16"/>
          <w:szCs w:val="16"/>
        </w:rPr>
      </w:pPr>
    </w:p>
    <w:p w14:paraId="7F76EC83"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105C562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4161D3AF" w14:textId="77777777" w:rsidR="00EA29EF" w:rsidRDefault="00EA29EF" w:rsidP="00C80DF7">
      <w:pPr>
        <w:autoSpaceDE w:val="0"/>
        <w:autoSpaceDN w:val="0"/>
        <w:adjustRightInd w:val="0"/>
        <w:jc w:val="both"/>
        <w:rPr>
          <w:color w:val="000000"/>
          <w:sz w:val="16"/>
          <w:szCs w:val="16"/>
        </w:rPr>
      </w:pPr>
    </w:p>
    <w:p w14:paraId="6102BF48"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41711DC6"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2B900EFF" w14:textId="77777777" w:rsidR="00EA29EF" w:rsidRDefault="00EA29EF" w:rsidP="00C80DF7">
      <w:pPr>
        <w:autoSpaceDE w:val="0"/>
        <w:autoSpaceDN w:val="0"/>
        <w:adjustRightInd w:val="0"/>
        <w:jc w:val="both"/>
        <w:rPr>
          <w:color w:val="000000"/>
          <w:sz w:val="16"/>
          <w:szCs w:val="16"/>
        </w:rPr>
      </w:pPr>
    </w:p>
    <w:p w14:paraId="509C0CD9"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DA5D43A"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2DCB5E0F" w14:textId="77777777" w:rsidR="00EA29EF" w:rsidRDefault="00EA29EF" w:rsidP="00C80DF7">
      <w:pPr>
        <w:autoSpaceDE w:val="0"/>
        <w:autoSpaceDN w:val="0"/>
        <w:adjustRightInd w:val="0"/>
        <w:jc w:val="both"/>
        <w:rPr>
          <w:color w:val="000000"/>
          <w:sz w:val="16"/>
          <w:szCs w:val="16"/>
        </w:rPr>
      </w:pPr>
    </w:p>
    <w:p w14:paraId="6DE426A2"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64AB161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127BCA06" w14:textId="77777777" w:rsidR="00EA29EF" w:rsidRPr="00FD5189" w:rsidRDefault="00EA29EF" w:rsidP="00C80DF7">
      <w:pPr>
        <w:autoSpaceDE w:val="0"/>
        <w:autoSpaceDN w:val="0"/>
        <w:adjustRightInd w:val="0"/>
        <w:jc w:val="both"/>
        <w:rPr>
          <w:color w:val="000000"/>
          <w:sz w:val="16"/>
          <w:szCs w:val="16"/>
        </w:rPr>
      </w:pPr>
    </w:p>
    <w:p w14:paraId="3202153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14F4619B" w14:textId="77777777" w:rsidR="00EA29EF" w:rsidRDefault="00EA29EF" w:rsidP="00C80DF7">
      <w:pPr>
        <w:autoSpaceDE w:val="0"/>
        <w:autoSpaceDN w:val="0"/>
        <w:adjustRightInd w:val="0"/>
        <w:jc w:val="both"/>
        <w:rPr>
          <w:color w:val="000000"/>
          <w:sz w:val="16"/>
          <w:szCs w:val="16"/>
        </w:rPr>
      </w:pPr>
    </w:p>
    <w:p w14:paraId="7E51387E" w14:textId="18934D5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00287FCC">
        <w:rPr>
          <w:b/>
          <w:color w:val="000000"/>
          <w:sz w:val="16"/>
          <w:szCs w:val="16"/>
        </w:rPr>
        <w:t xml:space="preserve"> </w:t>
      </w:r>
      <w:proofErr w:type="gramStart"/>
      <w:r w:rsidR="00287FCC">
        <w:rPr>
          <w:b/>
          <w:color w:val="000000"/>
          <w:sz w:val="16"/>
          <w:szCs w:val="16"/>
        </w:rPr>
        <w:t>DEV</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287FCC">
        <w:rPr>
          <w:b/>
          <w:color w:val="000000"/>
          <w:sz w:val="16"/>
          <w:szCs w:val="16"/>
        </w:rPr>
        <w:t xml:space="preserve"> (DEV. 2025-O003)</w:t>
      </w:r>
      <w:r w:rsidRPr="00FD5189">
        <w:rPr>
          <w:color w:val="000000"/>
          <w:sz w:val="16"/>
          <w:szCs w:val="16"/>
        </w:rPr>
        <w:tab/>
      </w:r>
      <w:r w:rsidR="00287FCC">
        <w:rPr>
          <w:color w:val="000000"/>
          <w:sz w:val="16"/>
          <w:szCs w:val="16"/>
        </w:rPr>
        <w:t>OCT 2025</w:t>
      </w:r>
    </w:p>
    <w:p w14:paraId="0CF13B07" w14:textId="77777777" w:rsidR="00C77EA9" w:rsidRPr="00FD5189" w:rsidRDefault="00C77EA9" w:rsidP="00C80DF7">
      <w:pPr>
        <w:autoSpaceDE w:val="0"/>
        <w:autoSpaceDN w:val="0"/>
        <w:adjustRightInd w:val="0"/>
        <w:jc w:val="both"/>
        <w:rPr>
          <w:color w:val="000000"/>
          <w:sz w:val="16"/>
          <w:szCs w:val="16"/>
        </w:rPr>
      </w:pPr>
    </w:p>
    <w:p w14:paraId="1D723BC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426B4E81"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29AF7A37" w14:textId="77777777" w:rsidR="00EA29EF" w:rsidRPr="00FD5189" w:rsidRDefault="00EA29EF" w:rsidP="00C80DF7">
      <w:pPr>
        <w:autoSpaceDE w:val="0"/>
        <w:autoSpaceDN w:val="0"/>
        <w:adjustRightInd w:val="0"/>
        <w:jc w:val="both"/>
        <w:rPr>
          <w:color w:val="000000"/>
          <w:sz w:val="16"/>
          <w:szCs w:val="16"/>
        </w:rPr>
      </w:pPr>
    </w:p>
    <w:p w14:paraId="4BF0512B"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D66B982"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48E796BA" w14:textId="77777777" w:rsidR="00EA29EF" w:rsidRPr="00FD5189" w:rsidRDefault="00EA29EF" w:rsidP="00C80DF7">
      <w:pPr>
        <w:autoSpaceDE w:val="0"/>
        <w:autoSpaceDN w:val="0"/>
        <w:adjustRightInd w:val="0"/>
        <w:jc w:val="both"/>
        <w:rPr>
          <w:color w:val="000000"/>
          <w:sz w:val="16"/>
          <w:szCs w:val="16"/>
        </w:rPr>
      </w:pPr>
    </w:p>
    <w:p w14:paraId="778E49FD"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28B968BF"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6BF42859" w14:textId="77777777" w:rsidR="00EA29EF" w:rsidRPr="00FD5189" w:rsidRDefault="00EA29EF" w:rsidP="00C80DF7">
      <w:pPr>
        <w:autoSpaceDE w:val="0"/>
        <w:autoSpaceDN w:val="0"/>
        <w:adjustRightInd w:val="0"/>
        <w:jc w:val="both"/>
        <w:rPr>
          <w:color w:val="000000"/>
          <w:sz w:val="16"/>
          <w:szCs w:val="16"/>
        </w:rPr>
      </w:pPr>
    </w:p>
    <w:p w14:paraId="10BCCAA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5B841DD"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78C38E27" w14:textId="77777777" w:rsidR="00EA29EF" w:rsidRPr="00FD5189" w:rsidRDefault="00EA29EF" w:rsidP="00C80DF7">
      <w:pPr>
        <w:autoSpaceDE w:val="0"/>
        <w:autoSpaceDN w:val="0"/>
        <w:adjustRightInd w:val="0"/>
        <w:jc w:val="both"/>
        <w:rPr>
          <w:color w:val="000000"/>
          <w:sz w:val="16"/>
          <w:szCs w:val="16"/>
        </w:rPr>
      </w:pPr>
    </w:p>
    <w:p w14:paraId="01316A54"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5FC8CB3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529E23E"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2D925DD" w14:textId="77777777" w:rsidR="00EA29EF" w:rsidRPr="00FD5189" w:rsidRDefault="00EA29EF" w:rsidP="00C80DF7">
      <w:pPr>
        <w:autoSpaceDE w:val="0"/>
        <w:autoSpaceDN w:val="0"/>
        <w:adjustRightInd w:val="0"/>
        <w:jc w:val="both"/>
        <w:rPr>
          <w:color w:val="000000"/>
          <w:sz w:val="16"/>
          <w:szCs w:val="16"/>
        </w:rPr>
      </w:pPr>
    </w:p>
    <w:p w14:paraId="7F8E51B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11E2EAA6"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4950A943" w14:textId="77777777" w:rsidR="00EA29EF" w:rsidRPr="00FD5189" w:rsidRDefault="00EA29EF" w:rsidP="00C80DF7">
      <w:pPr>
        <w:autoSpaceDE w:val="0"/>
        <w:autoSpaceDN w:val="0"/>
        <w:adjustRightInd w:val="0"/>
        <w:jc w:val="both"/>
        <w:rPr>
          <w:color w:val="000000"/>
          <w:sz w:val="16"/>
          <w:szCs w:val="16"/>
        </w:rPr>
      </w:pPr>
    </w:p>
    <w:p w14:paraId="367A49B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C6A5A7B" w14:textId="77777777" w:rsidR="00EA29EF" w:rsidRPr="00FD5189" w:rsidRDefault="00EA29EF" w:rsidP="00C80DF7">
      <w:pPr>
        <w:autoSpaceDE w:val="0"/>
        <w:autoSpaceDN w:val="0"/>
        <w:adjustRightInd w:val="0"/>
        <w:jc w:val="both"/>
        <w:rPr>
          <w:color w:val="000000"/>
          <w:sz w:val="16"/>
          <w:szCs w:val="16"/>
        </w:rPr>
      </w:pPr>
    </w:p>
    <w:p w14:paraId="671DDD39"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7FBCCAEA" w14:textId="77777777" w:rsidR="00662D4D" w:rsidRPr="00FD5189" w:rsidRDefault="00662D4D" w:rsidP="00C80DF7">
      <w:pPr>
        <w:autoSpaceDE w:val="0"/>
        <w:autoSpaceDN w:val="0"/>
        <w:adjustRightInd w:val="0"/>
        <w:jc w:val="both"/>
        <w:rPr>
          <w:b/>
          <w:color w:val="000000"/>
          <w:sz w:val="16"/>
          <w:szCs w:val="16"/>
        </w:rPr>
      </w:pPr>
    </w:p>
    <w:p w14:paraId="08C172D7"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6D87EE6C" w14:textId="77777777" w:rsidR="00724676" w:rsidRPr="006F7753" w:rsidRDefault="00724676" w:rsidP="00C80DF7">
      <w:pPr>
        <w:autoSpaceDE w:val="0"/>
        <w:autoSpaceDN w:val="0"/>
        <w:adjustRightInd w:val="0"/>
        <w:jc w:val="both"/>
        <w:rPr>
          <w:color w:val="000000"/>
          <w:sz w:val="16"/>
          <w:szCs w:val="16"/>
        </w:rPr>
      </w:pPr>
      <w:bookmarkStart w:id="5" w:name="Pg6"/>
      <w:bookmarkEnd w:id="5"/>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12D291BC" w14:textId="77777777" w:rsidR="00EA29EF" w:rsidRDefault="00EA29EF" w:rsidP="00C80DF7">
      <w:pPr>
        <w:autoSpaceDE w:val="0"/>
        <w:autoSpaceDN w:val="0"/>
        <w:adjustRightInd w:val="0"/>
        <w:jc w:val="both"/>
        <w:rPr>
          <w:color w:val="000000"/>
          <w:sz w:val="16"/>
          <w:szCs w:val="16"/>
        </w:rPr>
      </w:pPr>
    </w:p>
    <w:p w14:paraId="332D8D60"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5955890" w14:textId="5510E0CC"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D81530">
        <w:rPr>
          <w:color w:val="000000"/>
          <w:sz w:val="16"/>
          <w:szCs w:val="16"/>
        </w:rPr>
        <w:t>JAN 2023</w:t>
      </w:r>
    </w:p>
    <w:p w14:paraId="7D739175"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55A02D2A"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7CF1813E" w14:textId="77777777" w:rsidR="00EA29EF" w:rsidRDefault="00EA29EF" w:rsidP="00C80DF7">
      <w:pPr>
        <w:autoSpaceDE w:val="0"/>
        <w:autoSpaceDN w:val="0"/>
        <w:adjustRightInd w:val="0"/>
        <w:jc w:val="both"/>
        <w:rPr>
          <w:color w:val="000000"/>
          <w:sz w:val="16"/>
          <w:szCs w:val="16"/>
        </w:rPr>
      </w:pPr>
    </w:p>
    <w:p w14:paraId="57F81152" w14:textId="261097EE"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D81530">
        <w:rPr>
          <w:color w:val="000000"/>
          <w:sz w:val="16"/>
          <w:szCs w:val="16"/>
        </w:rPr>
        <w:t>DEC 2022</w:t>
      </w:r>
    </w:p>
    <w:p w14:paraId="62BD62E9" w14:textId="77777777" w:rsidR="00EA29EF" w:rsidRDefault="00EA29EF" w:rsidP="00C80DF7">
      <w:pPr>
        <w:autoSpaceDE w:val="0"/>
        <w:autoSpaceDN w:val="0"/>
        <w:adjustRightInd w:val="0"/>
        <w:jc w:val="both"/>
        <w:rPr>
          <w:color w:val="000000"/>
          <w:sz w:val="16"/>
          <w:szCs w:val="16"/>
        </w:rPr>
      </w:pPr>
    </w:p>
    <w:p w14:paraId="1688629C"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93BA59C"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504D0838" w14:textId="77777777" w:rsidR="00B57156" w:rsidRDefault="00B57156" w:rsidP="00C80DF7">
      <w:pPr>
        <w:autoSpaceDE w:val="0"/>
        <w:autoSpaceDN w:val="0"/>
        <w:adjustRightInd w:val="0"/>
        <w:jc w:val="both"/>
        <w:rPr>
          <w:color w:val="000000"/>
          <w:sz w:val="16"/>
          <w:szCs w:val="16"/>
        </w:rPr>
      </w:pPr>
    </w:p>
    <w:p w14:paraId="36412F2D" w14:textId="49938D23"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81530">
        <w:rPr>
          <w:color w:val="000000"/>
          <w:sz w:val="16"/>
          <w:szCs w:val="16"/>
        </w:rPr>
        <w:t>JAN 2023</w:t>
      </w:r>
    </w:p>
    <w:p w14:paraId="7DBB9B39"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03CA4AEE" w14:textId="77777777" w:rsidR="00631232" w:rsidRDefault="00631232" w:rsidP="00C80DF7">
      <w:pPr>
        <w:autoSpaceDE w:val="0"/>
        <w:autoSpaceDN w:val="0"/>
        <w:adjustRightInd w:val="0"/>
        <w:jc w:val="both"/>
        <w:rPr>
          <w:b/>
          <w:color w:val="000000"/>
          <w:sz w:val="16"/>
          <w:szCs w:val="16"/>
        </w:rPr>
      </w:pPr>
    </w:p>
    <w:p w14:paraId="02A9383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30DE992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66A75593" w14:textId="77777777" w:rsidR="00B57156" w:rsidRDefault="00B57156" w:rsidP="00C80DF7">
      <w:pPr>
        <w:autoSpaceDE w:val="0"/>
        <w:autoSpaceDN w:val="0"/>
        <w:adjustRightInd w:val="0"/>
        <w:jc w:val="both"/>
        <w:rPr>
          <w:color w:val="000000"/>
          <w:sz w:val="16"/>
          <w:szCs w:val="16"/>
        </w:rPr>
      </w:pPr>
    </w:p>
    <w:p w14:paraId="3C8ACD68"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3F6E2ED" w14:textId="77777777" w:rsidR="00B57156" w:rsidRDefault="00B57156" w:rsidP="00C80DF7">
      <w:pPr>
        <w:autoSpaceDE w:val="0"/>
        <w:autoSpaceDN w:val="0"/>
        <w:adjustRightInd w:val="0"/>
        <w:jc w:val="both"/>
        <w:rPr>
          <w:color w:val="000000"/>
          <w:sz w:val="16"/>
          <w:szCs w:val="16"/>
        </w:rPr>
      </w:pPr>
    </w:p>
    <w:p w14:paraId="216C7744" w14:textId="77C9140B"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D81530">
        <w:rPr>
          <w:color w:val="000000"/>
          <w:sz w:val="16"/>
          <w:szCs w:val="16"/>
        </w:rPr>
        <w:t>JAN 2023</w:t>
      </w:r>
    </w:p>
    <w:p w14:paraId="59282506" w14:textId="77777777" w:rsidR="00B57156" w:rsidRPr="00FD5189" w:rsidRDefault="00B57156" w:rsidP="00C80DF7">
      <w:pPr>
        <w:autoSpaceDE w:val="0"/>
        <w:autoSpaceDN w:val="0"/>
        <w:adjustRightInd w:val="0"/>
        <w:jc w:val="both"/>
        <w:rPr>
          <w:color w:val="000000"/>
          <w:sz w:val="16"/>
          <w:szCs w:val="16"/>
        </w:rPr>
      </w:pPr>
    </w:p>
    <w:p w14:paraId="74212F4B" w14:textId="7812DAE9"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D81530">
        <w:rPr>
          <w:color w:val="000000"/>
          <w:sz w:val="16"/>
          <w:szCs w:val="16"/>
        </w:rPr>
        <w:t>JAN 2023</w:t>
      </w:r>
    </w:p>
    <w:p w14:paraId="38204177"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lastRenderedPageBreak/>
        <w:t>CYBER INCIDENT INFORMATI</w:t>
      </w:r>
      <w:r w:rsidR="006927DB">
        <w:rPr>
          <w:b/>
          <w:color w:val="000000"/>
          <w:sz w:val="16"/>
          <w:szCs w:val="16"/>
        </w:rPr>
        <w:t xml:space="preserve">ON </w:t>
      </w:r>
    </w:p>
    <w:p w14:paraId="487C3764" w14:textId="77777777" w:rsidR="006927DB" w:rsidRPr="00FD5189" w:rsidRDefault="006927DB" w:rsidP="006927DB">
      <w:pPr>
        <w:autoSpaceDE w:val="0"/>
        <w:autoSpaceDN w:val="0"/>
        <w:adjustRightInd w:val="0"/>
        <w:jc w:val="both"/>
        <w:rPr>
          <w:color w:val="000000"/>
          <w:sz w:val="16"/>
          <w:szCs w:val="16"/>
        </w:rPr>
      </w:pPr>
    </w:p>
    <w:p w14:paraId="6065C3E7" w14:textId="1547224E"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00D81530">
        <w:rPr>
          <w:color w:val="000000"/>
          <w:sz w:val="16"/>
          <w:szCs w:val="16"/>
        </w:rPr>
        <w:t xml:space="preserve">              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B19672F" w14:textId="77777777" w:rsidR="00B57156" w:rsidRPr="00FD5189" w:rsidRDefault="00B57156" w:rsidP="00C80DF7">
      <w:pPr>
        <w:autoSpaceDE w:val="0"/>
        <w:autoSpaceDN w:val="0"/>
        <w:adjustRightInd w:val="0"/>
        <w:jc w:val="both"/>
        <w:rPr>
          <w:color w:val="000000"/>
          <w:sz w:val="16"/>
          <w:szCs w:val="16"/>
        </w:rPr>
      </w:pPr>
    </w:p>
    <w:p w14:paraId="76EDCF43" w14:textId="69A5138E" w:rsidR="00D81530" w:rsidRDefault="006927DB"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D81530">
        <w:rPr>
          <w:color w:val="000000"/>
          <w:sz w:val="16"/>
          <w:szCs w:val="16"/>
        </w:rPr>
        <w:t>JAN 2023</w:t>
      </w:r>
      <w:r w:rsidRPr="00FD5189">
        <w:rPr>
          <w:color w:val="000000"/>
          <w:sz w:val="16"/>
          <w:szCs w:val="16"/>
        </w:rPr>
        <w:br/>
      </w:r>
    </w:p>
    <w:p w14:paraId="03D07AFC" w14:textId="0D046A0E" w:rsidR="00D81530" w:rsidRDefault="00D81530"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Pr>
          <w:b/>
          <w:color w:val="000000"/>
          <w:sz w:val="16"/>
          <w:szCs w:val="16"/>
        </w:rPr>
        <w:t>PROHIBITION ON THE ACQUISTION OF COVERED DEFENSE TELECOMUNICATIONS</w:t>
      </w:r>
      <w:r w:rsidR="00FF1481">
        <w:rPr>
          <w:b/>
          <w:color w:val="000000"/>
          <w:sz w:val="16"/>
          <w:szCs w:val="16"/>
        </w:rPr>
        <w:tab/>
      </w:r>
      <w:r w:rsidR="00FF1481">
        <w:rPr>
          <w:b/>
          <w:color w:val="000000"/>
          <w:sz w:val="16"/>
          <w:szCs w:val="16"/>
        </w:rPr>
        <w:tab/>
      </w:r>
      <w:r w:rsidR="00FF1481" w:rsidRPr="00BC2733">
        <w:rPr>
          <w:bCs/>
          <w:color w:val="000000"/>
          <w:sz w:val="16"/>
          <w:szCs w:val="16"/>
        </w:rPr>
        <w:t>JAN 2023</w:t>
      </w:r>
    </w:p>
    <w:p w14:paraId="4C2D2909" w14:textId="1C730FAB" w:rsidR="00D81530" w:rsidRPr="00FD5189" w:rsidRDefault="00D81530" w:rsidP="003C20BE">
      <w:pPr>
        <w:autoSpaceDE w:val="0"/>
        <w:autoSpaceDN w:val="0"/>
        <w:adjustRightInd w:val="0"/>
        <w:rPr>
          <w:color w:val="000000"/>
          <w:sz w:val="16"/>
          <w:szCs w:val="16"/>
        </w:rPr>
      </w:pPr>
      <w:r>
        <w:rPr>
          <w:b/>
          <w:color w:val="000000"/>
          <w:sz w:val="16"/>
          <w:szCs w:val="16"/>
        </w:rPr>
        <w:t>EQUIPMENT OR SERVICES</w:t>
      </w:r>
      <w:r>
        <w:rPr>
          <w:b/>
          <w:color w:val="000000"/>
          <w:sz w:val="16"/>
          <w:szCs w:val="16"/>
        </w:rPr>
        <w:tab/>
      </w:r>
      <w:r w:rsidR="00FF1481" w:rsidRPr="00BC2733">
        <w:rPr>
          <w:bCs/>
          <w:i/>
          <w:iCs/>
          <w:color w:val="000000"/>
          <w:sz w:val="16"/>
          <w:szCs w:val="16"/>
        </w:rPr>
        <w:t>Copies of reports provided by Contractor under this clause will also be provided to Buyer’s Representative</w:t>
      </w:r>
      <w:r w:rsidR="00FF1481">
        <w:rPr>
          <w:bCs/>
          <w:i/>
          <w:iCs/>
          <w:color w:val="000000"/>
          <w:sz w:val="16"/>
          <w:szCs w:val="16"/>
        </w:rPr>
        <w:t>.</w:t>
      </w:r>
      <w:r w:rsidRPr="00FD5189">
        <w:rPr>
          <w:color w:val="000000"/>
          <w:sz w:val="16"/>
          <w:szCs w:val="16"/>
        </w:rPr>
        <w:br/>
      </w:r>
    </w:p>
    <w:p w14:paraId="6641758C" w14:textId="7CEC1F20"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D81530">
        <w:rPr>
          <w:color w:val="000000"/>
          <w:sz w:val="16"/>
          <w:szCs w:val="16"/>
        </w:rPr>
        <w:t>OCT 2024</w:t>
      </w:r>
    </w:p>
    <w:p w14:paraId="7847777D" w14:textId="77777777" w:rsidR="00B57156" w:rsidRDefault="00B57156" w:rsidP="00C80DF7">
      <w:pPr>
        <w:autoSpaceDE w:val="0"/>
        <w:autoSpaceDN w:val="0"/>
        <w:adjustRightInd w:val="0"/>
        <w:jc w:val="both"/>
        <w:rPr>
          <w:color w:val="000000"/>
          <w:sz w:val="16"/>
          <w:szCs w:val="16"/>
        </w:rPr>
      </w:pPr>
    </w:p>
    <w:p w14:paraId="68BFEB5F"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25B58A2F"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082EB6A"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98E2024" w14:textId="77777777" w:rsidR="00B57156" w:rsidRDefault="00B57156" w:rsidP="00C80DF7">
      <w:pPr>
        <w:autoSpaceDE w:val="0"/>
        <w:autoSpaceDN w:val="0"/>
        <w:adjustRightInd w:val="0"/>
        <w:jc w:val="both"/>
        <w:rPr>
          <w:color w:val="000000"/>
          <w:sz w:val="16"/>
          <w:szCs w:val="16"/>
        </w:rPr>
      </w:pPr>
    </w:p>
    <w:p w14:paraId="5C73EEBA" w14:textId="1D09F86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FF1481">
        <w:rPr>
          <w:sz w:val="16"/>
          <w:szCs w:val="16"/>
        </w:rPr>
        <w:t>JAN 2023</w:t>
      </w:r>
    </w:p>
    <w:p w14:paraId="669A33E7" w14:textId="77777777" w:rsidR="003C20BE" w:rsidRDefault="003C20BE" w:rsidP="00C80DF7">
      <w:pPr>
        <w:autoSpaceDE w:val="0"/>
        <w:autoSpaceDN w:val="0"/>
        <w:adjustRightInd w:val="0"/>
        <w:jc w:val="both"/>
        <w:rPr>
          <w:color w:val="000000"/>
          <w:sz w:val="16"/>
          <w:szCs w:val="16"/>
        </w:rPr>
      </w:pPr>
    </w:p>
    <w:p w14:paraId="44C6190F"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7EBC1CC0" w14:textId="77777777" w:rsidR="00B657C8" w:rsidRDefault="00B657C8" w:rsidP="00C80DF7">
      <w:pPr>
        <w:pStyle w:val="ListParagraph"/>
        <w:ind w:left="0"/>
        <w:rPr>
          <w:sz w:val="16"/>
          <w:szCs w:val="16"/>
        </w:rPr>
      </w:pPr>
    </w:p>
    <w:p w14:paraId="11A7FCD2"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749ABC8F" w14:textId="77777777" w:rsidR="00D50250" w:rsidRDefault="00D50250" w:rsidP="00D50250">
      <w:pPr>
        <w:pStyle w:val="ListParagraph"/>
        <w:ind w:left="0"/>
        <w:rPr>
          <w:sz w:val="16"/>
          <w:szCs w:val="16"/>
        </w:rPr>
      </w:pPr>
    </w:p>
    <w:p w14:paraId="6F40A39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1DD102EB"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7669BF38" w14:textId="77777777" w:rsidR="00B57156" w:rsidRDefault="00B57156" w:rsidP="00C80DF7">
      <w:pPr>
        <w:pStyle w:val="ListParagraph"/>
        <w:ind w:left="0"/>
        <w:rPr>
          <w:sz w:val="16"/>
          <w:szCs w:val="16"/>
        </w:rPr>
      </w:pPr>
    </w:p>
    <w:p w14:paraId="51D9BCFB" w14:textId="228B5B0A"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FF1481">
        <w:rPr>
          <w:sz w:val="16"/>
          <w:szCs w:val="16"/>
        </w:rPr>
        <w:t>JAN 2025</w:t>
      </w:r>
    </w:p>
    <w:p w14:paraId="2933C9EB"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2D602F4" w14:textId="77777777" w:rsidR="00B57156" w:rsidRDefault="00B57156" w:rsidP="00C80DF7">
      <w:pPr>
        <w:pStyle w:val="ListParagraph"/>
        <w:ind w:left="0"/>
        <w:rPr>
          <w:sz w:val="16"/>
          <w:szCs w:val="16"/>
        </w:rPr>
      </w:pPr>
    </w:p>
    <w:p w14:paraId="273C2887"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49EB8D5F"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C9B568B" w14:textId="77777777" w:rsidR="00B57156" w:rsidRDefault="00B57156" w:rsidP="00C80DF7">
      <w:pPr>
        <w:pStyle w:val="ListParagraph"/>
        <w:ind w:left="0"/>
        <w:rPr>
          <w:sz w:val="16"/>
          <w:szCs w:val="16"/>
        </w:rPr>
      </w:pPr>
    </w:p>
    <w:p w14:paraId="1E53F4F4"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5</w:t>
      </w:r>
      <w:r w:rsidRPr="00B657C8">
        <w:rPr>
          <w:b/>
          <w:sz w:val="16"/>
          <w:szCs w:val="16"/>
        </w:rPr>
        <w:t xml:space="preserve">  </w:t>
      </w:r>
      <w:r>
        <w:rPr>
          <w:b/>
          <w:sz w:val="16"/>
          <w:szCs w:val="16"/>
        </w:rPr>
        <w:t>INSPECTION</w:t>
      </w:r>
      <w:proofErr w:type="gramEnd"/>
      <w:r>
        <w:rPr>
          <w:b/>
          <w:sz w:val="16"/>
          <w:szCs w:val="16"/>
        </w:rPr>
        <w:t xml:space="preserve">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14:paraId="15E90232" w14:textId="77777777" w:rsidR="00F952BC" w:rsidRPr="006F7753" w:rsidRDefault="00F952BC" w:rsidP="00F952BC">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r>
        <w:rPr>
          <w:i/>
          <w:sz w:val="16"/>
          <w:szCs w:val="16"/>
          <w:u w:val="single"/>
        </w:rPr>
        <w:t>, and</w:t>
      </w:r>
      <w:proofErr w:type="gramEnd"/>
      <w:r>
        <w:rPr>
          <w:i/>
          <w:sz w:val="16"/>
          <w:szCs w:val="16"/>
          <w:u w:val="single"/>
        </w:rPr>
        <w:t xml:space="preserve"> note 1 applies to </w:t>
      </w:r>
      <w:proofErr w:type="spellStart"/>
      <w:r>
        <w:rPr>
          <w:i/>
          <w:sz w:val="16"/>
          <w:szCs w:val="16"/>
          <w:u w:val="single"/>
        </w:rPr>
        <w:t>subpara</w:t>
      </w:r>
      <w:proofErr w:type="spellEnd"/>
      <w:r>
        <w:rPr>
          <w:i/>
          <w:sz w:val="16"/>
          <w:szCs w:val="16"/>
          <w:u w:val="single"/>
        </w:rPr>
        <w:t>. (c)</w:t>
      </w:r>
      <w:r w:rsidRPr="006F7753">
        <w:rPr>
          <w:sz w:val="16"/>
          <w:szCs w:val="16"/>
        </w:rPr>
        <w:t>.</w:t>
      </w:r>
    </w:p>
    <w:p w14:paraId="2705EB91" w14:textId="77777777" w:rsidR="00F952BC" w:rsidRDefault="00F952BC" w:rsidP="00C80DF7">
      <w:pPr>
        <w:pStyle w:val="ListParagraph"/>
        <w:ind w:left="0"/>
        <w:rPr>
          <w:sz w:val="16"/>
          <w:szCs w:val="16"/>
        </w:rPr>
      </w:pPr>
    </w:p>
    <w:p w14:paraId="292AE462"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6</w:t>
      </w:r>
      <w:r w:rsidRPr="00B657C8">
        <w:rPr>
          <w:b/>
          <w:sz w:val="16"/>
          <w:szCs w:val="16"/>
        </w:rPr>
        <w:t xml:space="preserve">  </w:t>
      </w:r>
      <w:r>
        <w:rPr>
          <w:b/>
          <w:sz w:val="16"/>
          <w:szCs w:val="16"/>
        </w:rPr>
        <w:t>TITLE</w:t>
      </w:r>
      <w:proofErr w:type="gramEnd"/>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14:paraId="6D883ABF" w14:textId="77777777"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14:paraId="1E42A59A" w14:textId="77777777" w:rsidR="00F952BC" w:rsidRDefault="00F952BC" w:rsidP="00D50250">
      <w:pPr>
        <w:pStyle w:val="ListParagraph"/>
        <w:ind w:left="0"/>
        <w:rPr>
          <w:b/>
          <w:sz w:val="16"/>
          <w:szCs w:val="16"/>
        </w:rPr>
      </w:pPr>
    </w:p>
    <w:p w14:paraId="7DD7D44A"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BF828C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5A41F525" w14:textId="77777777" w:rsidR="00D50250" w:rsidRDefault="00D50250" w:rsidP="00C80DF7">
      <w:pPr>
        <w:pStyle w:val="ListParagraph"/>
        <w:ind w:left="0"/>
        <w:rPr>
          <w:b/>
          <w:sz w:val="16"/>
          <w:szCs w:val="16"/>
        </w:rPr>
      </w:pPr>
    </w:p>
    <w:p w14:paraId="2F6680E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A6B1BE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4A1ADA97" w14:textId="77777777" w:rsidR="00D50250" w:rsidRDefault="00D50250" w:rsidP="00C80DF7">
      <w:pPr>
        <w:pStyle w:val="ListParagraph"/>
        <w:ind w:left="0"/>
        <w:rPr>
          <w:b/>
          <w:sz w:val="16"/>
          <w:szCs w:val="16"/>
        </w:rPr>
      </w:pPr>
    </w:p>
    <w:p w14:paraId="0340B2FE"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41F6F78" w14:textId="77777777"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14:paraId="25044D74" w14:textId="77777777" w:rsidR="00D50250" w:rsidRDefault="00D50250" w:rsidP="00C80DF7">
      <w:pPr>
        <w:pStyle w:val="ListParagraph"/>
        <w:ind w:left="0"/>
        <w:rPr>
          <w:b/>
          <w:sz w:val="16"/>
          <w:szCs w:val="16"/>
        </w:rPr>
      </w:pPr>
    </w:p>
    <w:p w14:paraId="311C131D" w14:textId="77777777"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D160D50" w14:textId="77777777" w:rsidR="00FD5189" w:rsidRDefault="00FD5189" w:rsidP="00C80DF7">
      <w:pPr>
        <w:pStyle w:val="ListParagraph"/>
        <w:ind w:left="0"/>
        <w:rPr>
          <w:b/>
          <w:sz w:val="16"/>
          <w:szCs w:val="16"/>
        </w:rPr>
      </w:pPr>
    </w:p>
    <w:p w14:paraId="72097E5E"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7141C0D9"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29049D5" w14:textId="77777777" w:rsidR="00B57156" w:rsidRDefault="00B57156" w:rsidP="00C80DF7">
      <w:pPr>
        <w:pStyle w:val="ListParagraph"/>
        <w:ind w:left="0"/>
        <w:rPr>
          <w:sz w:val="16"/>
          <w:szCs w:val="16"/>
        </w:rPr>
      </w:pPr>
    </w:p>
    <w:p w14:paraId="746D33BD"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1C66BED1"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2CB32AB9" w14:textId="77777777" w:rsidR="00B57156" w:rsidRDefault="00B57156" w:rsidP="00C80DF7">
      <w:pPr>
        <w:pStyle w:val="ListParagraph"/>
        <w:ind w:left="0"/>
        <w:rPr>
          <w:sz w:val="16"/>
          <w:szCs w:val="16"/>
        </w:rPr>
      </w:pPr>
    </w:p>
    <w:p w14:paraId="707ACA07" w14:textId="757B4EC4"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472F31">
        <w:rPr>
          <w:sz w:val="16"/>
          <w:szCs w:val="16"/>
        </w:rPr>
        <w:t>JAN 2023</w:t>
      </w:r>
    </w:p>
    <w:p w14:paraId="31A5720B" w14:textId="77777777" w:rsidR="00997114" w:rsidRDefault="00997114" w:rsidP="00997114">
      <w:pPr>
        <w:pStyle w:val="ListParagraph"/>
        <w:ind w:left="0"/>
        <w:rPr>
          <w:b/>
          <w:sz w:val="16"/>
          <w:szCs w:val="16"/>
        </w:rPr>
      </w:pPr>
    </w:p>
    <w:p w14:paraId="3314E172"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31996E6"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7BED025" w14:textId="77777777" w:rsidR="00997114" w:rsidRDefault="00997114" w:rsidP="00997114">
      <w:pPr>
        <w:pStyle w:val="ListParagraph"/>
        <w:ind w:left="0"/>
        <w:rPr>
          <w:b/>
          <w:sz w:val="16"/>
          <w:szCs w:val="16"/>
        </w:rPr>
      </w:pPr>
    </w:p>
    <w:p w14:paraId="7E43E611"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0DDE1716" w14:textId="77777777" w:rsidR="00590F9E" w:rsidRDefault="00590F9E" w:rsidP="00C80DF7">
      <w:pPr>
        <w:pStyle w:val="ListParagraph"/>
        <w:ind w:left="0"/>
        <w:rPr>
          <w:sz w:val="16"/>
          <w:szCs w:val="16"/>
        </w:rPr>
      </w:pPr>
    </w:p>
    <w:p w14:paraId="1C2852AE"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51F88CB7" w14:textId="77777777" w:rsidR="006E5FF0" w:rsidRPr="00B657C8" w:rsidRDefault="006E5FF0" w:rsidP="00C80DF7">
      <w:pPr>
        <w:pStyle w:val="ListParagraph"/>
        <w:ind w:left="0"/>
        <w:rPr>
          <w:b/>
          <w:sz w:val="16"/>
          <w:szCs w:val="16"/>
        </w:rPr>
      </w:pPr>
      <w:r w:rsidRPr="00B657C8">
        <w:rPr>
          <w:b/>
          <w:sz w:val="16"/>
          <w:szCs w:val="16"/>
        </w:rPr>
        <w:t>HAZARDOUS MATERIALS</w:t>
      </w:r>
    </w:p>
    <w:p w14:paraId="473B2877" w14:textId="77777777" w:rsidR="00590F9E" w:rsidRDefault="00590F9E" w:rsidP="00C80DF7">
      <w:pPr>
        <w:pStyle w:val="ListParagraph"/>
        <w:ind w:left="0"/>
        <w:rPr>
          <w:sz w:val="16"/>
          <w:szCs w:val="16"/>
        </w:rPr>
      </w:pPr>
    </w:p>
    <w:p w14:paraId="438C2ADB" w14:textId="1788A5BF"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72F31">
        <w:rPr>
          <w:sz w:val="16"/>
          <w:szCs w:val="16"/>
        </w:rPr>
        <w:t>JAN 2023</w:t>
      </w:r>
    </w:p>
    <w:p w14:paraId="7354F44A"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1D2CA7D5" w14:textId="77777777" w:rsidR="00590F9E" w:rsidRDefault="00590F9E" w:rsidP="00C80DF7">
      <w:pPr>
        <w:pStyle w:val="ListParagraph"/>
        <w:ind w:left="0"/>
        <w:rPr>
          <w:sz w:val="16"/>
          <w:szCs w:val="16"/>
        </w:rPr>
      </w:pPr>
    </w:p>
    <w:p w14:paraId="552F4E0D" w14:textId="3036F53C"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472F31">
        <w:rPr>
          <w:sz w:val="16"/>
          <w:szCs w:val="16"/>
        </w:rPr>
        <w:t>FEB 2024</w:t>
      </w:r>
    </w:p>
    <w:p w14:paraId="12D220FE"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224862B4" w14:textId="77777777" w:rsidR="00153810" w:rsidRDefault="00153810" w:rsidP="00C80DF7">
      <w:pPr>
        <w:pStyle w:val="ListParagraph"/>
        <w:ind w:left="0"/>
        <w:rPr>
          <w:sz w:val="16"/>
          <w:szCs w:val="16"/>
        </w:rPr>
      </w:pPr>
    </w:p>
    <w:p w14:paraId="4DFF503B" w14:textId="476AB91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472F31">
        <w:rPr>
          <w:sz w:val="16"/>
          <w:szCs w:val="16"/>
        </w:rPr>
        <w:t>2</w:t>
      </w:r>
    </w:p>
    <w:p w14:paraId="56B5D427" w14:textId="77777777" w:rsidR="00590F9E" w:rsidRDefault="00590F9E" w:rsidP="00C80DF7">
      <w:pPr>
        <w:pStyle w:val="ListParagraph"/>
        <w:ind w:left="0"/>
        <w:rPr>
          <w:sz w:val="16"/>
          <w:szCs w:val="16"/>
        </w:rPr>
      </w:pPr>
    </w:p>
    <w:p w14:paraId="1898CB84" w14:textId="3316926D"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472F31">
        <w:rPr>
          <w:sz w:val="16"/>
          <w:szCs w:val="16"/>
        </w:rPr>
        <w:t>JUL 2024</w:t>
      </w:r>
    </w:p>
    <w:p w14:paraId="38C43748"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5A89A510"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6D8E43D5" w14:textId="77777777" w:rsidR="00F64786" w:rsidRDefault="00F64786" w:rsidP="00C80DF7">
      <w:pPr>
        <w:pStyle w:val="ListParagraph"/>
        <w:ind w:left="0"/>
        <w:rPr>
          <w:sz w:val="16"/>
          <w:szCs w:val="16"/>
        </w:rPr>
      </w:pPr>
    </w:p>
    <w:p w14:paraId="6DD2ABEF" w14:textId="0652298D" w:rsidR="00472F31" w:rsidRPr="00BC2733" w:rsidRDefault="00472F31" w:rsidP="00472F31">
      <w:pPr>
        <w:pStyle w:val="ListParagraph"/>
        <w:ind w:left="0"/>
        <w:rPr>
          <w:b/>
          <w:sz w:val="16"/>
          <w:szCs w:val="16"/>
        </w:rPr>
      </w:pPr>
      <w:r w:rsidRPr="00641502">
        <w:rPr>
          <w:b/>
          <w:sz w:val="16"/>
          <w:szCs w:val="16"/>
        </w:rPr>
        <w:t>252.225-700</w:t>
      </w:r>
      <w:r>
        <w:rPr>
          <w:b/>
          <w:sz w:val="16"/>
          <w:szCs w:val="16"/>
        </w:rPr>
        <w:t>8</w:t>
      </w:r>
      <w:r w:rsidRPr="00641502">
        <w:rPr>
          <w:b/>
          <w:sz w:val="16"/>
          <w:szCs w:val="16"/>
        </w:rPr>
        <w:t xml:space="preserve"> RESTRICTION ON ACQUISITION OF</w:t>
      </w:r>
      <w:r>
        <w:rPr>
          <w:sz w:val="16"/>
          <w:szCs w:val="16"/>
        </w:rPr>
        <w:t xml:space="preserve"> </w:t>
      </w:r>
      <w:r w:rsidRPr="00641502">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Pr>
          <w:sz w:val="16"/>
          <w:szCs w:val="16"/>
        </w:rPr>
        <w:t>MAR 2013</w:t>
      </w:r>
    </w:p>
    <w:p w14:paraId="119118A4" w14:textId="77777777" w:rsidR="00472F31" w:rsidRPr="006F7753" w:rsidRDefault="00472F31" w:rsidP="00472F31">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7ACD7ED" w14:textId="77777777" w:rsidR="00472F31" w:rsidRDefault="00472F31" w:rsidP="00C80DF7">
      <w:pPr>
        <w:pStyle w:val="ListParagraph"/>
        <w:ind w:left="0"/>
        <w:rPr>
          <w:sz w:val="16"/>
          <w:szCs w:val="16"/>
        </w:rPr>
      </w:pPr>
    </w:p>
    <w:p w14:paraId="05CD273C" w14:textId="06D3B2F0"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472F31">
        <w:rPr>
          <w:sz w:val="16"/>
          <w:szCs w:val="16"/>
        </w:rPr>
        <w:t>JAN 2023</w:t>
      </w:r>
    </w:p>
    <w:p w14:paraId="2A66EF28" w14:textId="77777777" w:rsidR="000E0A67" w:rsidRPr="00641502" w:rsidRDefault="00D70A2B" w:rsidP="00C80DF7">
      <w:pPr>
        <w:pStyle w:val="ListParagraph"/>
        <w:ind w:left="0"/>
        <w:rPr>
          <w:b/>
          <w:sz w:val="16"/>
          <w:szCs w:val="16"/>
        </w:rPr>
      </w:pPr>
      <w:r w:rsidRPr="00641502">
        <w:rPr>
          <w:b/>
          <w:sz w:val="16"/>
          <w:szCs w:val="16"/>
        </w:rPr>
        <w:t>SPECIALTY METALS</w:t>
      </w:r>
    </w:p>
    <w:p w14:paraId="49F19A83"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4C16A48" w14:textId="77777777" w:rsidR="00590F9E" w:rsidRDefault="00590F9E" w:rsidP="00C80DF7">
      <w:pPr>
        <w:pStyle w:val="ListParagraph"/>
        <w:ind w:left="0"/>
        <w:rPr>
          <w:sz w:val="16"/>
          <w:szCs w:val="16"/>
        </w:rPr>
      </w:pPr>
    </w:p>
    <w:p w14:paraId="1B172C11" w14:textId="26F92EBA"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472F31">
        <w:rPr>
          <w:sz w:val="16"/>
          <w:szCs w:val="16"/>
        </w:rPr>
        <w:t>APR</w:t>
      </w:r>
      <w:r w:rsidR="00472F31" w:rsidRPr="006F7753">
        <w:rPr>
          <w:sz w:val="16"/>
          <w:szCs w:val="16"/>
        </w:rPr>
        <w:t xml:space="preserve"> </w:t>
      </w:r>
      <w:r w:rsidR="000E0A67" w:rsidRPr="006F7753">
        <w:rPr>
          <w:sz w:val="16"/>
          <w:szCs w:val="16"/>
        </w:rPr>
        <w:t>20</w:t>
      </w:r>
      <w:r w:rsidR="00B627BF">
        <w:rPr>
          <w:sz w:val="16"/>
          <w:szCs w:val="16"/>
        </w:rPr>
        <w:t>22</w:t>
      </w:r>
    </w:p>
    <w:p w14:paraId="63024ED5" w14:textId="77777777" w:rsidR="00590F9E" w:rsidRDefault="00590F9E" w:rsidP="00C80DF7">
      <w:pPr>
        <w:pStyle w:val="ListParagraph"/>
        <w:ind w:left="0"/>
        <w:rPr>
          <w:sz w:val="16"/>
          <w:szCs w:val="16"/>
        </w:rPr>
      </w:pPr>
    </w:p>
    <w:p w14:paraId="6A97263B" w14:textId="0614B47E"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472F31">
        <w:rPr>
          <w:sz w:val="16"/>
          <w:szCs w:val="16"/>
        </w:rPr>
        <w:t>AUG 2025</w:t>
      </w:r>
    </w:p>
    <w:p w14:paraId="43A29201"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4EC811C5" w14:textId="77777777" w:rsidR="00590F9E" w:rsidRDefault="00590F9E" w:rsidP="00C80DF7">
      <w:pPr>
        <w:pStyle w:val="ListParagraph"/>
        <w:ind w:left="0"/>
        <w:rPr>
          <w:sz w:val="16"/>
          <w:szCs w:val="16"/>
        </w:rPr>
      </w:pPr>
    </w:p>
    <w:p w14:paraId="6C5E9180"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0300BAAA" w14:textId="77777777" w:rsidR="00590F9E" w:rsidRDefault="00590F9E" w:rsidP="00C80DF7">
      <w:pPr>
        <w:pStyle w:val="ListParagraph"/>
        <w:ind w:left="0"/>
        <w:rPr>
          <w:sz w:val="16"/>
          <w:szCs w:val="16"/>
        </w:rPr>
      </w:pPr>
    </w:p>
    <w:p w14:paraId="4E05B33F" w14:textId="635CEB76"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472F31">
        <w:rPr>
          <w:sz w:val="16"/>
          <w:szCs w:val="16"/>
        </w:rPr>
        <w:t>JAN 2023</w:t>
      </w:r>
    </w:p>
    <w:p w14:paraId="4BBA472A" w14:textId="77777777" w:rsidR="00590F9E" w:rsidRDefault="00590F9E" w:rsidP="00C80DF7">
      <w:pPr>
        <w:pStyle w:val="ListParagraph"/>
        <w:ind w:left="0"/>
        <w:rPr>
          <w:sz w:val="16"/>
          <w:szCs w:val="16"/>
        </w:rPr>
      </w:pPr>
    </w:p>
    <w:p w14:paraId="4448E77B" w14:textId="71FC643D"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472F31">
        <w:rPr>
          <w:sz w:val="16"/>
          <w:szCs w:val="16"/>
        </w:rPr>
        <w:t xml:space="preserve">                 MAY 2024</w:t>
      </w:r>
    </w:p>
    <w:p w14:paraId="3BE52FA0" w14:textId="77777777" w:rsidR="00590F9E" w:rsidRDefault="00590F9E" w:rsidP="00C80DF7">
      <w:pPr>
        <w:pStyle w:val="ListParagraph"/>
        <w:ind w:left="0"/>
        <w:rPr>
          <w:sz w:val="16"/>
          <w:szCs w:val="16"/>
        </w:rPr>
      </w:pPr>
    </w:p>
    <w:p w14:paraId="6260F413" w14:textId="7A9E749D"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EE3811">
        <w:rPr>
          <w:sz w:val="16"/>
          <w:szCs w:val="16"/>
        </w:rPr>
        <w:t>FEB 2024</w:t>
      </w:r>
    </w:p>
    <w:p w14:paraId="3C806CC5" w14:textId="77777777" w:rsidR="00997114" w:rsidRDefault="00997114" w:rsidP="00997114">
      <w:pPr>
        <w:pStyle w:val="ListParagraph"/>
        <w:ind w:left="0"/>
        <w:rPr>
          <w:b/>
          <w:sz w:val="16"/>
          <w:szCs w:val="16"/>
        </w:rPr>
      </w:pPr>
    </w:p>
    <w:p w14:paraId="25D9A2A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294289E9"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78B178EC" w14:textId="77777777" w:rsidR="00590F9E" w:rsidRDefault="00590F9E" w:rsidP="00C80DF7">
      <w:pPr>
        <w:pStyle w:val="ListParagraph"/>
        <w:ind w:left="0"/>
        <w:rPr>
          <w:sz w:val="16"/>
          <w:szCs w:val="16"/>
        </w:rPr>
      </w:pPr>
    </w:p>
    <w:p w14:paraId="4B78E84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7874A178" w14:textId="77777777" w:rsidR="000E0A67" w:rsidRPr="00B627BF" w:rsidRDefault="000E0A67" w:rsidP="00B627BF">
      <w:pPr>
        <w:pStyle w:val="ListParagraph"/>
        <w:ind w:left="0" w:firstLine="720"/>
        <w:rPr>
          <w:b/>
          <w:sz w:val="16"/>
          <w:szCs w:val="16"/>
        </w:rPr>
      </w:pPr>
      <w:r w:rsidRPr="00B627BF">
        <w:rPr>
          <w:b/>
          <w:sz w:val="16"/>
          <w:szCs w:val="16"/>
        </w:rPr>
        <w:t>STEEL PLATE</w:t>
      </w:r>
    </w:p>
    <w:p w14:paraId="2D636E15" w14:textId="77777777" w:rsidR="00590F9E" w:rsidRDefault="00590F9E" w:rsidP="00C80DF7">
      <w:pPr>
        <w:pStyle w:val="ListParagraph"/>
        <w:ind w:left="0"/>
        <w:rPr>
          <w:sz w:val="16"/>
          <w:szCs w:val="16"/>
        </w:rPr>
      </w:pPr>
    </w:p>
    <w:p w14:paraId="5A82EE46" w14:textId="6356DD0A"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EE3811">
        <w:rPr>
          <w:sz w:val="16"/>
          <w:szCs w:val="16"/>
        </w:rPr>
        <w:t>FEB 2024</w:t>
      </w:r>
    </w:p>
    <w:p w14:paraId="6BFBDAAE" w14:textId="77777777" w:rsidR="00997114" w:rsidRDefault="00997114" w:rsidP="00997114">
      <w:pPr>
        <w:pStyle w:val="ListParagraph"/>
        <w:ind w:left="0"/>
        <w:rPr>
          <w:b/>
          <w:sz w:val="16"/>
          <w:szCs w:val="16"/>
        </w:rPr>
      </w:pPr>
    </w:p>
    <w:p w14:paraId="377A8AC6" w14:textId="77777777" w:rsidR="00343B03" w:rsidRPr="00E74328" w:rsidRDefault="00343B03" w:rsidP="00343B03">
      <w:pPr>
        <w:pStyle w:val="ListParagraph"/>
        <w:ind w:left="0"/>
        <w:rPr>
          <w:bCs/>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566787">
        <w:rPr>
          <w:bCs/>
          <w:sz w:val="16"/>
          <w:szCs w:val="16"/>
        </w:rPr>
        <w:t>DEC 2018</w:t>
      </w:r>
    </w:p>
    <w:p w14:paraId="732A91D0" w14:textId="77777777" w:rsidR="00343B03" w:rsidRDefault="00343B03" w:rsidP="00343B03">
      <w:pPr>
        <w:pStyle w:val="ListParagraph"/>
        <w:ind w:left="0"/>
        <w:rPr>
          <w:b/>
          <w:sz w:val="16"/>
          <w:szCs w:val="16"/>
        </w:rPr>
      </w:pPr>
    </w:p>
    <w:p w14:paraId="64B41A1D"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6C5AA7F8" w14:textId="77777777" w:rsidR="00997114" w:rsidRDefault="00997114" w:rsidP="00997114">
      <w:pPr>
        <w:pStyle w:val="ListParagraph"/>
        <w:ind w:left="0"/>
        <w:rPr>
          <w:b/>
          <w:sz w:val="16"/>
          <w:szCs w:val="16"/>
        </w:rPr>
      </w:pPr>
    </w:p>
    <w:p w14:paraId="6CEAC256" w14:textId="7C4EB759"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EE3811">
        <w:rPr>
          <w:sz w:val="16"/>
          <w:szCs w:val="16"/>
        </w:rPr>
        <w:t>MAY 2024</w:t>
      </w:r>
    </w:p>
    <w:p w14:paraId="052E5728" w14:textId="77777777" w:rsidR="00F64786" w:rsidRPr="00F64786" w:rsidRDefault="00F64786" w:rsidP="00F64786">
      <w:pPr>
        <w:pStyle w:val="ListParagraph"/>
        <w:ind w:left="0"/>
        <w:rPr>
          <w:b/>
          <w:sz w:val="16"/>
          <w:szCs w:val="16"/>
        </w:rPr>
      </w:pPr>
      <w:r w:rsidRPr="00F64786">
        <w:rPr>
          <w:b/>
          <w:sz w:val="16"/>
          <w:szCs w:val="16"/>
        </w:rPr>
        <w:t>(DEVIATION 2020-O0006)</w:t>
      </w:r>
    </w:p>
    <w:p w14:paraId="5DD23B06" w14:textId="77777777" w:rsidR="00F64786" w:rsidRDefault="00F64786" w:rsidP="00F64786">
      <w:pPr>
        <w:pStyle w:val="ListParagraph"/>
        <w:ind w:left="0"/>
        <w:rPr>
          <w:b/>
          <w:sz w:val="16"/>
          <w:szCs w:val="16"/>
        </w:rPr>
      </w:pPr>
    </w:p>
    <w:p w14:paraId="652F366F" w14:textId="72DCCA90"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EE3811">
        <w:rPr>
          <w:sz w:val="16"/>
          <w:szCs w:val="16"/>
        </w:rPr>
        <w:t>JAN 2023</w:t>
      </w:r>
    </w:p>
    <w:p w14:paraId="5F4837AF"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708D1BF9"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707712C5" w14:textId="77777777" w:rsidR="00166F3A" w:rsidRDefault="00166F3A" w:rsidP="00C80DF7">
      <w:pPr>
        <w:pStyle w:val="ListParagraph"/>
        <w:ind w:left="0"/>
        <w:rPr>
          <w:sz w:val="16"/>
          <w:szCs w:val="16"/>
        </w:rPr>
      </w:pPr>
    </w:p>
    <w:p w14:paraId="79AA830E" w14:textId="79749ED0" w:rsidR="00EE3811" w:rsidRPr="006F7753" w:rsidRDefault="00EE3811" w:rsidP="00EE3811">
      <w:pPr>
        <w:pStyle w:val="ListParagraph"/>
        <w:ind w:left="0"/>
        <w:rPr>
          <w:sz w:val="16"/>
          <w:szCs w:val="16"/>
        </w:rPr>
      </w:pPr>
      <w:r w:rsidRPr="00B657C8">
        <w:rPr>
          <w:b/>
          <w:sz w:val="16"/>
          <w:szCs w:val="16"/>
        </w:rPr>
        <w:t>252.2</w:t>
      </w:r>
      <w:r>
        <w:rPr>
          <w:b/>
          <w:sz w:val="16"/>
          <w:szCs w:val="16"/>
        </w:rPr>
        <w:t>26</w:t>
      </w:r>
      <w:r w:rsidRPr="00B657C8">
        <w:rPr>
          <w:b/>
          <w:sz w:val="16"/>
          <w:szCs w:val="16"/>
        </w:rPr>
        <w:t>-</w:t>
      </w:r>
      <w:proofErr w:type="gramStart"/>
      <w:r w:rsidRPr="00B657C8">
        <w:rPr>
          <w:b/>
          <w:sz w:val="16"/>
          <w:szCs w:val="16"/>
        </w:rPr>
        <w:t>70</w:t>
      </w:r>
      <w:r>
        <w:rPr>
          <w:b/>
          <w:sz w:val="16"/>
          <w:szCs w:val="16"/>
        </w:rPr>
        <w:t>03</w:t>
      </w:r>
      <w:r w:rsidRPr="00B657C8">
        <w:rPr>
          <w:b/>
          <w:sz w:val="16"/>
          <w:szCs w:val="16"/>
        </w:rPr>
        <w:t xml:space="preserve"> </w:t>
      </w:r>
      <w:r>
        <w:rPr>
          <w:b/>
          <w:sz w:val="16"/>
          <w:szCs w:val="16"/>
        </w:rPr>
        <w:t xml:space="preserve"> DRUG</w:t>
      </w:r>
      <w:proofErr w:type="gramEnd"/>
      <w:r>
        <w:rPr>
          <w:b/>
          <w:sz w:val="16"/>
          <w:szCs w:val="16"/>
        </w:rPr>
        <w:t>-FREE WORKFORCE</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AUG 2024</w:t>
      </w:r>
    </w:p>
    <w:p w14:paraId="272A8D62" w14:textId="77777777" w:rsidR="00EE3811" w:rsidRDefault="00EE3811" w:rsidP="00C80DF7">
      <w:pPr>
        <w:pStyle w:val="ListParagraph"/>
        <w:ind w:left="0"/>
        <w:rPr>
          <w:sz w:val="16"/>
          <w:szCs w:val="16"/>
        </w:rPr>
      </w:pPr>
    </w:p>
    <w:p w14:paraId="02381DE8" w14:textId="1B53F29F" w:rsidR="00EE3811" w:rsidRDefault="00736851" w:rsidP="00C80DF7">
      <w:pPr>
        <w:pStyle w:val="ListParagraph"/>
        <w:ind w:left="0"/>
        <w:rPr>
          <w:b/>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w:t>
      </w:r>
      <w:r w:rsidR="00EE3811">
        <w:rPr>
          <w:b/>
          <w:sz w:val="16"/>
          <w:szCs w:val="16"/>
        </w:rPr>
        <w:t>OTHER THAN COMMERCIAL PRODUCTS</w:t>
      </w:r>
      <w:r w:rsidR="00EE3811">
        <w:rPr>
          <w:b/>
          <w:sz w:val="16"/>
          <w:szCs w:val="16"/>
        </w:rPr>
        <w:tab/>
      </w:r>
      <w:r w:rsidR="00EE3811">
        <w:rPr>
          <w:b/>
          <w:sz w:val="16"/>
          <w:szCs w:val="16"/>
        </w:rPr>
        <w:tab/>
      </w:r>
      <w:r w:rsidR="00EE3811">
        <w:rPr>
          <w:b/>
          <w:sz w:val="16"/>
          <w:szCs w:val="16"/>
        </w:rPr>
        <w:tab/>
      </w:r>
      <w:r w:rsidR="00EE3811" w:rsidRPr="00BC2733">
        <w:rPr>
          <w:bCs/>
          <w:sz w:val="16"/>
          <w:szCs w:val="16"/>
        </w:rPr>
        <w:t>AUG 2024</w:t>
      </w:r>
    </w:p>
    <w:p w14:paraId="2317FE63" w14:textId="61F1EC12" w:rsidR="005D4343" w:rsidRPr="006F7753" w:rsidRDefault="00EE3811" w:rsidP="00C80DF7">
      <w:pPr>
        <w:pStyle w:val="ListParagraph"/>
        <w:ind w:left="0"/>
        <w:rPr>
          <w:sz w:val="16"/>
          <w:szCs w:val="16"/>
        </w:rPr>
      </w:pPr>
      <w:r>
        <w:rPr>
          <w:b/>
          <w:sz w:val="16"/>
          <w:szCs w:val="16"/>
        </w:rPr>
        <w:t>AND COMMERCIAL SERVICES</w:t>
      </w:r>
      <w:r w:rsidR="005D4343" w:rsidRPr="006F7753">
        <w:rPr>
          <w:sz w:val="16"/>
          <w:szCs w:val="16"/>
        </w:rPr>
        <w:tab/>
      </w:r>
      <w:r w:rsidR="005D4343" w:rsidRPr="006F7753">
        <w:rPr>
          <w:sz w:val="16"/>
          <w:szCs w:val="16"/>
        </w:rPr>
        <w:tab/>
      </w:r>
      <w:r w:rsidR="005D4343" w:rsidRPr="006F7753">
        <w:rPr>
          <w:sz w:val="16"/>
          <w:szCs w:val="16"/>
        </w:rPr>
        <w:tab/>
      </w:r>
      <w:r w:rsidR="00736851" w:rsidRPr="006F7753">
        <w:rPr>
          <w:sz w:val="16"/>
          <w:szCs w:val="16"/>
        </w:rPr>
        <w:tab/>
      </w:r>
      <w:r w:rsidR="00641502">
        <w:rPr>
          <w:sz w:val="16"/>
          <w:szCs w:val="16"/>
        </w:rPr>
        <w:tab/>
      </w:r>
    </w:p>
    <w:p w14:paraId="6A86E851"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48B48C9" w14:textId="77777777" w:rsidR="00166F3A" w:rsidRDefault="00166F3A" w:rsidP="00C80DF7">
      <w:pPr>
        <w:pStyle w:val="ListParagraph"/>
        <w:ind w:left="0"/>
        <w:rPr>
          <w:sz w:val="16"/>
          <w:szCs w:val="16"/>
        </w:rPr>
      </w:pPr>
    </w:p>
    <w:p w14:paraId="7E742D4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49FA9420"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2D116F76"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0EDC18F" w14:textId="77777777" w:rsidR="00166F3A" w:rsidRDefault="00166F3A" w:rsidP="00C80DF7">
      <w:pPr>
        <w:pStyle w:val="ListParagraph"/>
        <w:ind w:left="0"/>
        <w:rPr>
          <w:sz w:val="16"/>
          <w:szCs w:val="16"/>
        </w:rPr>
      </w:pPr>
    </w:p>
    <w:p w14:paraId="0C274D90" w14:textId="0EB9B2B1"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EE3811">
        <w:rPr>
          <w:b/>
          <w:sz w:val="16"/>
          <w:szCs w:val="16"/>
        </w:rPr>
        <w:t>PRODUCTS AND COMMERCIAL SERVICES</w:t>
      </w:r>
      <w:r w:rsidRPr="006F7753">
        <w:rPr>
          <w:sz w:val="16"/>
          <w:szCs w:val="16"/>
        </w:rPr>
        <w:tab/>
      </w:r>
      <w:r w:rsidRPr="006F7753">
        <w:rPr>
          <w:sz w:val="16"/>
          <w:szCs w:val="16"/>
        </w:rPr>
        <w:tab/>
      </w:r>
      <w:r>
        <w:rPr>
          <w:sz w:val="16"/>
          <w:szCs w:val="16"/>
        </w:rPr>
        <w:tab/>
      </w:r>
      <w:r w:rsidR="00EE3811">
        <w:rPr>
          <w:sz w:val="16"/>
          <w:szCs w:val="16"/>
        </w:rPr>
        <w:t>JAN 2025</w:t>
      </w:r>
    </w:p>
    <w:p w14:paraId="5AD75325"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119D975F" w14:textId="77777777" w:rsidR="00997114" w:rsidRDefault="00997114" w:rsidP="00C80DF7">
      <w:pPr>
        <w:pStyle w:val="ListParagraph"/>
        <w:ind w:left="0"/>
        <w:rPr>
          <w:b/>
          <w:sz w:val="16"/>
          <w:szCs w:val="16"/>
        </w:rPr>
      </w:pPr>
    </w:p>
    <w:p w14:paraId="65C4E4B0" w14:textId="0508F085"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EE3811" w:rsidRPr="006F7753">
        <w:rPr>
          <w:sz w:val="16"/>
          <w:szCs w:val="16"/>
        </w:rPr>
        <w:t>20</w:t>
      </w:r>
      <w:r w:rsidR="00EE3811">
        <w:rPr>
          <w:sz w:val="16"/>
          <w:szCs w:val="16"/>
        </w:rPr>
        <w:t>25</w:t>
      </w:r>
    </w:p>
    <w:p w14:paraId="4D861139" w14:textId="77777777" w:rsidR="006843BE" w:rsidRPr="006F7753" w:rsidRDefault="006843BE" w:rsidP="00C80DF7">
      <w:pPr>
        <w:pStyle w:val="ListParagraph"/>
        <w:ind w:left="0"/>
        <w:rPr>
          <w:sz w:val="16"/>
          <w:szCs w:val="16"/>
        </w:rPr>
      </w:pPr>
      <w:r w:rsidRPr="006F7753">
        <w:rPr>
          <w:sz w:val="16"/>
          <w:szCs w:val="16"/>
        </w:rPr>
        <w:tab/>
      </w:r>
    </w:p>
    <w:p w14:paraId="2B4F9704" w14:textId="3B6A59E4"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EE3811">
        <w:rPr>
          <w:sz w:val="16"/>
          <w:szCs w:val="16"/>
        </w:rPr>
        <w:t>JAN 2025</w:t>
      </w:r>
    </w:p>
    <w:p w14:paraId="27615018"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5B4A61D0"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F975223" w14:textId="77777777" w:rsidR="00AC6BFB" w:rsidRDefault="00AC6BFB" w:rsidP="00C80DF7">
      <w:pPr>
        <w:pStyle w:val="ListParagraph"/>
        <w:ind w:left="0"/>
        <w:rPr>
          <w:b/>
          <w:sz w:val="16"/>
          <w:szCs w:val="16"/>
        </w:rPr>
      </w:pPr>
    </w:p>
    <w:p w14:paraId="7B36DFE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033997CA" w14:textId="77777777" w:rsidR="00166F3A" w:rsidRDefault="00166F3A" w:rsidP="00C80DF7">
      <w:pPr>
        <w:pStyle w:val="ListParagraph"/>
        <w:ind w:left="0"/>
        <w:rPr>
          <w:sz w:val="16"/>
          <w:szCs w:val="16"/>
        </w:rPr>
      </w:pPr>
    </w:p>
    <w:p w14:paraId="5380CA44" w14:textId="77777777" w:rsidR="00631232" w:rsidRDefault="00631232" w:rsidP="00C80DF7">
      <w:pPr>
        <w:pStyle w:val="ListParagraph"/>
        <w:ind w:left="0"/>
        <w:rPr>
          <w:b/>
          <w:sz w:val="16"/>
          <w:szCs w:val="16"/>
        </w:rPr>
      </w:pPr>
    </w:p>
    <w:p w14:paraId="0EDC8127"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3C53759B" w14:textId="77777777" w:rsidR="00E6658C" w:rsidRPr="006F7753" w:rsidRDefault="005B5D80" w:rsidP="00C80DF7">
      <w:pPr>
        <w:pStyle w:val="ListParagraph"/>
        <w:ind w:left="0"/>
        <w:rPr>
          <w:sz w:val="16"/>
          <w:szCs w:val="16"/>
        </w:rPr>
      </w:pPr>
      <w:r w:rsidRPr="006F7753">
        <w:rPr>
          <w:i/>
          <w:sz w:val="16"/>
          <w:szCs w:val="16"/>
          <w:u w:val="single"/>
        </w:rPr>
        <w:lastRenderedPageBreak/>
        <w:t>Note 5 applies</w:t>
      </w:r>
      <w:r w:rsidRPr="006F7753">
        <w:rPr>
          <w:color w:val="0070C0"/>
          <w:sz w:val="16"/>
          <w:szCs w:val="16"/>
        </w:rPr>
        <w:t xml:space="preserve">. </w:t>
      </w:r>
    </w:p>
    <w:p w14:paraId="68D39D3D" w14:textId="77777777" w:rsidR="00166F3A" w:rsidRDefault="00166F3A" w:rsidP="00C80DF7">
      <w:pPr>
        <w:pStyle w:val="ListParagraph"/>
        <w:ind w:left="0"/>
        <w:rPr>
          <w:sz w:val="16"/>
          <w:szCs w:val="16"/>
        </w:rPr>
      </w:pPr>
    </w:p>
    <w:p w14:paraId="19441683" w14:textId="1CDE1ABC"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EE3811">
        <w:rPr>
          <w:sz w:val="16"/>
          <w:szCs w:val="16"/>
        </w:rPr>
        <w:t>JAN 2025</w:t>
      </w:r>
    </w:p>
    <w:p w14:paraId="642061E6"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4958AB3E" w14:textId="77777777" w:rsidR="00166F3A" w:rsidRDefault="00166F3A" w:rsidP="00C80DF7">
      <w:pPr>
        <w:pStyle w:val="ListParagraph"/>
        <w:ind w:left="0"/>
        <w:rPr>
          <w:sz w:val="16"/>
          <w:szCs w:val="16"/>
        </w:rPr>
      </w:pPr>
    </w:p>
    <w:p w14:paraId="69AE3892"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2BEE1249" w14:textId="77777777" w:rsidR="00EE3811" w:rsidRDefault="00EE3811" w:rsidP="00EE3811">
      <w:pPr>
        <w:pStyle w:val="ListParagraph"/>
        <w:ind w:left="0"/>
        <w:rPr>
          <w:b/>
          <w:sz w:val="16"/>
          <w:szCs w:val="16"/>
        </w:rPr>
      </w:pPr>
    </w:p>
    <w:p w14:paraId="3A2819D8" w14:textId="03F89BD5" w:rsidR="00EE3811" w:rsidRDefault="00EE3811" w:rsidP="00EE3811">
      <w:pPr>
        <w:pStyle w:val="ListParagraph"/>
        <w:ind w:left="0"/>
        <w:rPr>
          <w:sz w:val="16"/>
          <w:szCs w:val="16"/>
        </w:rPr>
      </w:pPr>
      <w:r w:rsidRPr="00641502">
        <w:rPr>
          <w:b/>
          <w:sz w:val="16"/>
          <w:szCs w:val="16"/>
        </w:rPr>
        <w:t>252.23</w:t>
      </w:r>
      <w:r>
        <w:rPr>
          <w:b/>
          <w:sz w:val="16"/>
          <w:szCs w:val="16"/>
        </w:rPr>
        <w:t>9</w:t>
      </w:r>
      <w:r w:rsidRPr="00641502">
        <w:rPr>
          <w:b/>
          <w:sz w:val="16"/>
          <w:szCs w:val="16"/>
        </w:rPr>
        <w:t>-</w:t>
      </w:r>
      <w:proofErr w:type="gramStart"/>
      <w:r w:rsidRPr="00641502">
        <w:rPr>
          <w:b/>
          <w:sz w:val="16"/>
          <w:szCs w:val="16"/>
        </w:rPr>
        <w:t>7</w:t>
      </w:r>
      <w:r>
        <w:rPr>
          <w:b/>
          <w:sz w:val="16"/>
          <w:szCs w:val="16"/>
        </w:rPr>
        <w:t>016</w:t>
      </w:r>
      <w:r w:rsidRPr="00641502">
        <w:rPr>
          <w:b/>
          <w:sz w:val="16"/>
          <w:szCs w:val="16"/>
        </w:rPr>
        <w:t xml:space="preserve">  </w:t>
      </w:r>
      <w:r>
        <w:rPr>
          <w:b/>
          <w:sz w:val="16"/>
          <w:szCs w:val="16"/>
        </w:rPr>
        <w:t>TELECOMMUNICATIONS</w:t>
      </w:r>
      <w:proofErr w:type="gramEnd"/>
      <w:r>
        <w:rPr>
          <w:b/>
          <w:sz w:val="16"/>
          <w:szCs w:val="16"/>
        </w:rPr>
        <w:t xml:space="preserve"> SECURITY EQUIPMENT, DEVICES, TECHNIQUES, AND SERVICES</w:t>
      </w:r>
      <w:r>
        <w:rPr>
          <w:sz w:val="16"/>
          <w:szCs w:val="16"/>
        </w:rPr>
        <w:tab/>
      </w:r>
      <w:r w:rsidRPr="006F7753">
        <w:rPr>
          <w:sz w:val="16"/>
          <w:szCs w:val="16"/>
        </w:rPr>
        <w:t>DEC 1991</w:t>
      </w:r>
    </w:p>
    <w:p w14:paraId="623B740E" w14:textId="306F3F2E" w:rsidR="00EE3811" w:rsidRPr="00BC2733" w:rsidRDefault="00EE3811" w:rsidP="00EE3811">
      <w:pPr>
        <w:pStyle w:val="ListParagraph"/>
        <w:ind w:left="0"/>
        <w:rPr>
          <w:i/>
          <w:iCs/>
          <w:sz w:val="16"/>
          <w:szCs w:val="16"/>
          <w:u w:val="single"/>
        </w:rPr>
      </w:pPr>
      <w:r w:rsidRPr="00BC2733">
        <w:rPr>
          <w:i/>
          <w:iCs/>
          <w:sz w:val="16"/>
          <w:szCs w:val="16"/>
          <w:u w:val="single"/>
        </w:rPr>
        <w:t xml:space="preserve">Applicable only if Contractor’s contract with Buyer requires securing </w:t>
      </w:r>
      <w:r w:rsidR="00B13F65" w:rsidRPr="00BC2733">
        <w:rPr>
          <w:i/>
          <w:iCs/>
          <w:sz w:val="16"/>
          <w:szCs w:val="16"/>
          <w:u w:val="single"/>
        </w:rPr>
        <w:t>telecommunications systems.</w:t>
      </w:r>
    </w:p>
    <w:p w14:paraId="5BBD2B14" w14:textId="77777777" w:rsidR="00166F3A" w:rsidRDefault="00166F3A" w:rsidP="00C80DF7">
      <w:pPr>
        <w:pStyle w:val="ListParagraph"/>
        <w:ind w:left="0"/>
        <w:rPr>
          <w:sz w:val="16"/>
          <w:szCs w:val="16"/>
        </w:rPr>
      </w:pPr>
    </w:p>
    <w:p w14:paraId="032A89A4"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F1739" w14:textId="77777777" w:rsidR="00166F3A" w:rsidRDefault="00166F3A" w:rsidP="00C80DF7">
      <w:pPr>
        <w:pStyle w:val="ListParagraph"/>
        <w:ind w:left="0"/>
        <w:rPr>
          <w:sz w:val="16"/>
          <w:szCs w:val="16"/>
        </w:rPr>
      </w:pPr>
    </w:p>
    <w:p w14:paraId="1C5A937E" w14:textId="0FB46615"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 xml:space="preserve">DEC </w:t>
      </w:r>
      <w:r w:rsidR="00B13F65">
        <w:rPr>
          <w:sz w:val="16"/>
          <w:szCs w:val="16"/>
        </w:rPr>
        <w:t>2022</w:t>
      </w:r>
    </w:p>
    <w:p w14:paraId="59D91294"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7AA8E61" w14:textId="77777777" w:rsidR="00166F3A" w:rsidRDefault="00166F3A" w:rsidP="00C80DF7">
      <w:pPr>
        <w:pStyle w:val="ListParagraph"/>
        <w:ind w:left="0"/>
        <w:rPr>
          <w:sz w:val="16"/>
          <w:szCs w:val="16"/>
        </w:rPr>
      </w:pPr>
    </w:p>
    <w:p w14:paraId="65251E8A" w14:textId="578F0ACF"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w:t>
      </w:r>
      <w:r w:rsidR="00B13F65">
        <w:rPr>
          <w:b/>
          <w:sz w:val="16"/>
          <w:szCs w:val="16"/>
        </w:rPr>
        <w:t>PRODUCTS AND COMMERCIAL SERVICES</w:t>
      </w:r>
      <w:r w:rsidRPr="006F7753">
        <w:rPr>
          <w:sz w:val="16"/>
          <w:szCs w:val="16"/>
        </w:rPr>
        <w:tab/>
      </w:r>
      <w:r w:rsidR="00641502">
        <w:rPr>
          <w:sz w:val="16"/>
          <w:szCs w:val="16"/>
        </w:rPr>
        <w:tab/>
      </w:r>
      <w:r w:rsidR="00B13F65">
        <w:rPr>
          <w:sz w:val="16"/>
          <w:szCs w:val="16"/>
        </w:rPr>
        <w:t>NOV 2023</w:t>
      </w:r>
    </w:p>
    <w:p w14:paraId="5C118559" w14:textId="77777777" w:rsidR="008A0955" w:rsidRDefault="008A0955" w:rsidP="00C80DF7">
      <w:pPr>
        <w:pStyle w:val="ListParagraph"/>
        <w:ind w:left="0"/>
        <w:rPr>
          <w:sz w:val="16"/>
          <w:szCs w:val="16"/>
        </w:rPr>
      </w:pPr>
    </w:p>
    <w:p w14:paraId="273592C8" w14:textId="0E22FFB7" w:rsidR="008A0955" w:rsidRPr="006F7753" w:rsidRDefault="008A0955" w:rsidP="008A0955">
      <w:pPr>
        <w:pStyle w:val="ListParagraph"/>
        <w:ind w:left="0"/>
        <w:rPr>
          <w:sz w:val="16"/>
          <w:szCs w:val="16"/>
        </w:rPr>
      </w:pPr>
      <w:r>
        <w:rPr>
          <w:b/>
          <w:sz w:val="16"/>
          <w:szCs w:val="16"/>
        </w:rPr>
        <w:t>252.244-</w:t>
      </w:r>
      <w:proofErr w:type="gramStart"/>
      <w:r>
        <w:rPr>
          <w:b/>
          <w:sz w:val="16"/>
          <w:szCs w:val="16"/>
        </w:rPr>
        <w:t>7001</w:t>
      </w:r>
      <w:r w:rsidRPr="00641502">
        <w:rPr>
          <w:b/>
          <w:sz w:val="16"/>
          <w:szCs w:val="16"/>
        </w:rPr>
        <w:t xml:space="preserve">  </w:t>
      </w:r>
      <w:r>
        <w:rPr>
          <w:b/>
          <w:sz w:val="16"/>
          <w:szCs w:val="16"/>
        </w:rPr>
        <w:t>CONTRACTOR</w:t>
      </w:r>
      <w:proofErr w:type="gramEnd"/>
      <w:r>
        <w:rPr>
          <w:b/>
          <w:sz w:val="16"/>
          <w:szCs w:val="16"/>
        </w:rPr>
        <w:t xml:space="preserve">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w:t>
      </w:r>
      <w:r w:rsidR="00B13F65">
        <w:rPr>
          <w:sz w:val="16"/>
          <w:szCs w:val="16"/>
        </w:rPr>
        <w:t>JAN 2025</w:t>
      </w:r>
    </w:p>
    <w:p w14:paraId="4D4CC844" w14:textId="77777777" w:rsidR="008A0955" w:rsidRDefault="008A0955" w:rsidP="008A0955">
      <w:pPr>
        <w:pStyle w:val="ListParagraph"/>
        <w:ind w:left="0"/>
        <w:rPr>
          <w:sz w:val="16"/>
          <w:szCs w:val="16"/>
        </w:rPr>
      </w:pPr>
    </w:p>
    <w:p w14:paraId="7A20EAB9"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5BD9B3FD"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49DAE99F" w14:textId="77777777" w:rsidR="00166F3A" w:rsidRDefault="00166F3A" w:rsidP="00C80DF7">
      <w:pPr>
        <w:pStyle w:val="ListParagraph"/>
        <w:ind w:left="0"/>
        <w:rPr>
          <w:sz w:val="16"/>
          <w:szCs w:val="16"/>
        </w:rPr>
      </w:pPr>
    </w:p>
    <w:p w14:paraId="6E414423" w14:textId="78D5F42A"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r>
      <w:r w:rsidR="00B13F65">
        <w:rPr>
          <w:sz w:val="16"/>
          <w:szCs w:val="16"/>
        </w:rPr>
        <w:t>JAN 2025</w:t>
      </w:r>
    </w:p>
    <w:p w14:paraId="58DFE893"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20EA44F8" w14:textId="77777777" w:rsidR="001D6447" w:rsidRDefault="001D6447" w:rsidP="00C80DF7">
      <w:pPr>
        <w:pStyle w:val="ListParagraph"/>
        <w:ind w:left="0"/>
        <w:rPr>
          <w:b/>
          <w:sz w:val="16"/>
          <w:szCs w:val="16"/>
        </w:rPr>
      </w:pPr>
    </w:p>
    <w:p w14:paraId="56649158"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6B28C0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155E64D6" w14:textId="77777777" w:rsidR="00166F3A" w:rsidRDefault="00166F3A" w:rsidP="00C80DF7">
      <w:pPr>
        <w:pStyle w:val="ListParagraph"/>
        <w:ind w:left="0"/>
        <w:rPr>
          <w:sz w:val="16"/>
          <w:szCs w:val="16"/>
        </w:rPr>
      </w:pPr>
    </w:p>
    <w:p w14:paraId="55A8FF75" w14:textId="42178FB4" w:rsidR="00B13F65" w:rsidRPr="00BC2733" w:rsidRDefault="00B13F65" w:rsidP="00C80DF7">
      <w:pPr>
        <w:pStyle w:val="ListParagraph"/>
        <w:ind w:left="0"/>
        <w:rPr>
          <w:b/>
          <w:bCs/>
          <w:sz w:val="16"/>
          <w:szCs w:val="16"/>
        </w:rPr>
      </w:pPr>
      <w:r w:rsidRPr="00BC2733">
        <w:rPr>
          <w:b/>
          <w:bCs/>
          <w:sz w:val="16"/>
          <w:szCs w:val="16"/>
        </w:rPr>
        <w:t>252.245-7005 MANAGEMENT AND REPORTING OF GOVERNMENT PROPERTY</w:t>
      </w:r>
      <w:r w:rsidRPr="00B13F65">
        <w:rPr>
          <w:sz w:val="16"/>
          <w:szCs w:val="16"/>
        </w:rPr>
        <w:tab/>
      </w:r>
      <w:r w:rsidRPr="00B13F65">
        <w:rPr>
          <w:sz w:val="16"/>
          <w:szCs w:val="16"/>
        </w:rPr>
        <w:tab/>
      </w:r>
      <w:r w:rsidRPr="00BC2733">
        <w:rPr>
          <w:sz w:val="16"/>
          <w:szCs w:val="16"/>
        </w:rPr>
        <w:tab/>
      </w:r>
      <w:r w:rsidRPr="00BC2733">
        <w:rPr>
          <w:sz w:val="16"/>
          <w:szCs w:val="16"/>
        </w:rPr>
        <w:tab/>
        <w:t>JAN 2024</w:t>
      </w:r>
    </w:p>
    <w:p w14:paraId="496FD14D" w14:textId="77777777" w:rsidR="00B13F65" w:rsidRDefault="00B13F65" w:rsidP="00C80DF7">
      <w:pPr>
        <w:pStyle w:val="ListParagraph"/>
        <w:ind w:left="0"/>
        <w:rPr>
          <w:sz w:val="16"/>
          <w:szCs w:val="16"/>
        </w:rPr>
      </w:pPr>
    </w:p>
    <w:p w14:paraId="614F32FE" w14:textId="5E82178B"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JAN 2023</w:t>
      </w:r>
    </w:p>
    <w:p w14:paraId="36641E87"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9F3FC3B" w14:textId="77777777" w:rsidR="007E2A29" w:rsidRDefault="007E2A29" w:rsidP="003303FD">
      <w:pPr>
        <w:pStyle w:val="ListParagraph"/>
        <w:keepNext/>
        <w:widowControl/>
        <w:ind w:left="0"/>
        <w:rPr>
          <w:sz w:val="16"/>
          <w:szCs w:val="16"/>
        </w:rPr>
      </w:pPr>
    </w:p>
    <w:p w14:paraId="60203F72"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502ED45A"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2F9555AA" w14:textId="77777777" w:rsidR="007E2A29" w:rsidRDefault="007E2A29" w:rsidP="007E2A29">
      <w:pPr>
        <w:pStyle w:val="ListParagraph"/>
        <w:ind w:left="0"/>
        <w:rPr>
          <w:sz w:val="16"/>
          <w:szCs w:val="16"/>
        </w:rPr>
      </w:pPr>
    </w:p>
    <w:p w14:paraId="0F0433DA" w14:textId="7A85659D"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OCT 2024</w:t>
      </w:r>
    </w:p>
    <w:p w14:paraId="2F45E48C"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7D4E6984" w14:textId="77777777" w:rsidR="00C158EA" w:rsidRDefault="00C158EA" w:rsidP="00C158EA">
      <w:pPr>
        <w:pStyle w:val="ListParagraph"/>
        <w:ind w:left="0"/>
        <w:rPr>
          <w:b/>
          <w:sz w:val="16"/>
          <w:szCs w:val="16"/>
        </w:rPr>
      </w:pPr>
    </w:p>
    <w:p w14:paraId="352A8F86" w14:textId="2B93E1BB" w:rsidR="00C158EA" w:rsidRPr="006F7753" w:rsidRDefault="00C158EA" w:rsidP="00C158EA">
      <w:pPr>
        <w:pStyle w:val="ListParagraph"/>
        <w:ind w:left="0"/>
        <w:rPr>
          <w:sz w:val="16"/>
          <w:szCs w:val="16"/>
        </w:rPr>
      </w:pPr>
      <w:r w:rsidRPr="000974A0">
        <w:rPr>
          <w:b/>
          <w:sz w:val="16"/>
          <w:szCs w:val="16"/>
        </w:rPr>
        <w:t>252.2</w:t>
      </w:r>
      <w:r>
        <w:rPr>
          <w:b/>
          <w:sz w:val="16"/>
          <w:szCs w:val="16"/>
        </w:rPr>
        <w:t>49</w:t>
      </w:r>
      <w:r w:rsidRPr="000974A0">
        <w:rPr>
          <w:b/>
          <w:sz w:val="16"/>
          <w:szCs w:val="16"/>
        </w:rPr>
        <w:t>-</w:t>
      </w:r>
      <w:proofErr w:type="gramStart"/>
      <w:r w:rsidRPr="000974A0">
        <w:rPr>
          <w:b/>
          <w:sz w:val="16"/>
          <w:szCs w:val="16"/>
        </w:rPr>
        <w:t>70</w:t>
      </w:r>
      <w:r>
        <w:rPr>
          <w:b/>
          <w:sz w:val="16"/>
          <w:szCs w:val="16"/>
        </w:rPr>
        <w:t>02</w:t>
      </w:r>
      <w:r w:rsidRPr="000974A0">
        <w:rPr>
          <w:b/>
          <w:sz w:val="16"/>
          <w:szCs w:val="16"/>
        </w:rPr>
        <w:t xml:space="preserve">  </w:t>
      </w:r>
      <w:r>
        <w:rPr>
          <w:b/>
          <w:sz w:val="16"/>
          <w:szCs w:val="16"/>
        </w:rPr>
        <w:t>NOTIFICATION</w:t>
      </w:r>
      <w:proofErr w:type="gramEnd"/>
      <w:r>
        <w:rPr>
          <w:b/>
          <w:sz w:val="16"/>
          <w:szCs w:val="16"/>
        </w:rPr>
        <w:t xml:space="preserve"> OF ANTICIPATED CONTRACT TERMINATION OR REDUCTION </w:t>
      </w:r>
      <w:r>
        <w:rPr>
          <w:b/>
          <w:sz w:val="16"/>
          <w:szCs w:val="16"/>
        </w:rPr>
        <w:tab/>
      </w:r>
      <w:r w:rsidRPr="006F7753">
        <w:rPr>
          <w:sz w:val="16"/>
          <w:szCs w:val="16"/>
        </w:rPr>
        <w:tab/>
      </w:r>
      <w:r>
        <w:rPr>
          <w:sz w:val="16"/>
          <w:szCs w:val="16"/>
        </w:rPr>
        <w:t xml:space="preserve">                 DEC</w:t>
      </w:r>
      <w:r w:rsidRPr="006F7753">
        <w:rPr>
          <w:sz w:val="16"/>
          <w:szCs w:val="16"/>
        </w:rPr>
        <w:t xml:space="preserve"> 20</w:t>
      </w:r>
      <w:r>
        <w:rPr>
          <w:sz w:val="16"/>
          <w:szCs w:val="16"/>
        </w:rPr>
        <w:t>22</w:t>
      </w:r>
    </w:p>
    <w:p w14:paraId="3CD0D2D5" w14:textId="0E5EC2D6" w:rsidR="00C158EA" w:rsidRPr="006F7753" w:rsidRDefault="004617FC" w:rsidP="00C158EA">
      <w:pPr>
        <w:pStyle w:val="ListParagraph"/>
        <w:ind w:left="0"/>
        <w:rPr>
          <w:sz w:val="16"/>
          <w:szCs w:val="16"/>
        </w:rPr>
      </w:pPr>
      <w:r>
        <w:rPr>
          <w:i/>
          <w:sz w:val="16"/>
          <w:szCs w:val="16"/>
          <w:u w:val="single"/>
        </w:rPr>
        <w:t>Applies if Contract value exceeds $700,000; upon Notification by Buyer, Contractor shall comply with sections (c)and (d)(2)</w:t>
      </w:r>
      <w:r w:rsidR="00C158EA" w:rsidRPr="006F7753">
        <w:rPr>
          <w:sz w:val="16"/>
          <w:szCs w:val="16"/>
        </w:rPr>
        <w:t xml:space="preserve">. </w:t>
      </w:r>
    </w:p>
    <w:p w14:paraId="32351656" w14:textId="77777777" w:rsidR="00C158EA" w:rsidRDefault="00C158EA" w:rsidP="00C158EA">
      <w:pPr>
        <w:pStyle w:val="ListParagraph"/>
        <w:ind w:left="0"/>
        <w:rPr>
          <w:sz w:val="16"/>
          <w:szCs w:val="16"/>
        </w:rPr>
      </w:pPr>
    </w:p>
    <w:p w14:paraId="4F79A88F"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094464E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1FE06596" w14:textId="77777777" w:rsidR="00166F3A" w:rsidRDefault="00166F3A" w:rsidP="00C80DF7">
      <w:pPr>
        <w:pStyle w:val="ListParagraph"/>
        <w:ind w:left="0"/>
        <w:rPr>
          <w:sz w:val="16"/>
          <w:szCs w:val="16"/>
        </w:rPr>
      </w:pPr>
    </w:p>
    <w:p w14:paraId="7EA5F9A4" w14:textId="77777777" w:rsidR="00663E01" w:rsidRDefault="00663E01" w:rsidP="00C80DF7">
      <w:pPr>
        <w:pStyle w:val="ListParagraph"/>
        <w:ind w:left="0"/>
        <w:rPr>
          <w:sz w:val="16"/>
          <w:szCs w:val="16"/>
        </w:rPr>
      </w:pPr>
    </w:p>
    <w:p w14:paraId="4066F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8A0F6D1" w14:textId="6A982E6B"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w:t>
      </w:r>
      <w:r w:rsidR="00841996">
        <w:rPr>
          <w:b w:val="0"/>
          <w:bCs/>
          <w:i w:val="0"/>
          <w:sz w:val="16"/>
          <w:szCs w:val="16"/>
        </w:rPr>
        <w:t>3</w:t>
      </w:r>
      <w:r w:rsidRPr="00663E01">
        <w:rPr>
          <w:b w:val="0"/>
          <w:bCs/>
          <w:i w:val="0"/>
          <w:sz w:val="16"/>
          <w:szCs w:val="16"/>
        </w:rPr>
        <w:t>)</w:t>
      </w:r>
    </w:p>
    <w:p w14:paraId="3C3FC7E5"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(a)</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Definitions</w:t>
      </w:r>
      <w:r w:rsidRPr="00BC2733">
        <w:rPr>
          <w:rFonts w:ascii="open_sansregular" w:hAnsi="open_sansregular"/>
          <w:color w:val="000000"/>
          <w:sz w:val="16"/>
          <w:szCs w:val="16"/>
        </w:rPr>
        <w:t>.</w:t>
      </w:r>
    </w:p>
    <w:p w14:paraId="75E46DA3"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color w:val="000000"/>
          <w:sz w:val="16"/>
          <w:szCs w:val="16"/>
        </w:rPr>
        <w:t>Basic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self-assessment of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implementation of NIST SP 800-171 that</w:t>
      </w:r>
      <w:r w:rsidRPr="00BC2733">
        <w:rPr>
          <w:rFonts w:ascii="open_sansregular" w:hAnsi="open_sansregular" w:hint="eastAsia"/>
          <w:color w:val="000000"/>
          <w:sz w:val="16"/>
          <w:szCs w:val="16"/>
        </w:rPr>
        <w:t>—</w:t>
      </w:r>
    </w:p>
    <w:p w14:paraId="574EF110"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Is based on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review of their system security plan(s) associated with covered contractor information system(s</w:t>
      </w:r>
      <w:proofErr w:type="gramStart"/>
      <w:r w:rsidRPr="00BC2733">
        <w:rPr>
          <w:rFonts w:ascii="open_sansregular" w:hAnsi="open_sansregular"/>
          <w:color w:val="000000"/>
          <w:sz w:val="16"/>
          <w:szCs w:val="16"/>
        </w:rPr>
        <w:t>);</w:t>
      </w:r>
      <w:proofErr w:type="gramEnd"/>
    </w:p>
    <w:p w14:paraId="0A82CD8E"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Is conducted in accordance with the NIST SP 800-171 DoD Assessment Methodology; and</w:t>
      </w:r>
    </w:p>
    <w:p w14:paraId="571472C9"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(3)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Low</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 because it is a self-generated score.</w:t>
      </w:r>
    </w:p>
    <w:p w14:paraId="46847DAF"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Covered contractor information system</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has the meaning given in the clause 252.204-7012, Safeguarding Covered Defense Information and Cyber Incident Reporting, of this contract.</w:t>
      </w:r>
    </w:p>
    <w:p w14:paraId="63D6754B"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High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an assessment that is conducted by Government personnel using NIST SP 800-171A, Assessing Security Requirements for Controlled Unclassified Information that</w:t>
      </w:r>
      <w:r w:rsidRPr="00BC2733">
        <w:rPr>
          <w:rFonts w:ascii="open_sansregular" w:hAnsi="open_sansregular" w:hint="eastAsia"/>
          <w:color w:val="000000"/>
          <w:sz w:val="16"/>
          <w:szCs w:val="16"/>
        </w:rPr>
        <w:t>—</w:t>
      </w:r>
    </w:p>
    <w:p w14:paraId="355EAC77"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Consists of</w:t>
      </w:r>
      <w:r w:rsidRPr="00BC2733">
        <w:rPr>
          <w:rFonts w:ascii="open_sansregular" w:hAnsi="open_sansregular" w:hint="eastAsia"/>
          <w:color w:val="000000"/>
          <w:sz w:val="16"/>
          <w:szCs w:val="16"/>
        </w:rPr>
        <w:t>—</w:t>
      </w:r>
    </w:p>
    <w:p w14:paraId="0C0B327E"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A review of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Basic </w:t>
      </w:r>
      <w:proofErr w:type="gramStart"/>
      <w:r w:rsidRPr="00BC2733">
        <w:rPr>
          <w:rFonts w:ascii="open_sansregular" w:hAnsi="open_sansregular"/>
          <w:color w:val="000000"/>
          <w:sz w:val="16"/>
          <w:szCs w:val="16"/>
        </w:rPr>
        <w:t>Assessment;</w:t>
      </w:r>
      <w:proofErr w:type="gramEnd"/>
    </w:p>
    <w:p w14:paraId="249CB669"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(ii) A thorough document </w:t>
      </w:r>
      <w:proofErr w:type="gramStart"/>
      <w:r w:rsidRPr="00BC2733">
        <w:rPr>
          <w:rFonts w:ascii="open_sansregular" w:hAnsi="open_sansregular"/>
          <w:color w:val="000000"/>
          <w:sz w:val="16"/>
          <w:szCs w:val="16"/>
        </w:rPr>
        <w:t>review;</w:t>
      </w:r>
      <w:proofErr w:type="gramEnd"/>
    </w:p>
    <w:p w14:paraId="2B0E9B2F"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lastRenderedPageBreak/>
        <w:t xml:space="preserve">(iii) Verification, examination, and demonstration of a </w:t>
      </w:r>
      <w:proofErr w:type="gramStart"/>
      <w:r w:rsidRPr="00BC2733">
        <w:rPr>
          <w:rFonts w:ascii="open_sansregular" w:hAnsi="open_sansregular"/>
          <w:color w:val="000000"/>
          <w:sz w:val="16"/>
          <w:szCs w:val="16"/>
        </w:rPr>
        <w:t>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w:t>
      </w:r>
      <w:proofErr w:type="gramEnd"/>
      <w:r w:rsidRPr="00BC2733">
        <w:rPr>
          <w:rFonts w:ascii="open_sansregular" w:hAnsi="open_sansregular"/>
          <w:color w:val="000000"/>
          <w:sz w:val="16"/>
          <w:szCs w:val="16"/>
        </w:rPr>
        <w:t xml:space="preserve"> system security plan to validate that NIST SP 800-171 security requirements have been implemented as described in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system security plan; and</w:t>
      </w:r>
    </w:p>
    <w:p w14:paraId="6A642706"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(iv) Discussions with the contractor to obtain additional information or clarification, as needed; and</w:t>
      </w:r>
    </w:p>
    <w:p w14:paraId="1F39FFED"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High</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w:t>
      </w:r>
    </w:p>
    <w:p w14:paraId="0F1BEC69"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Medium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an assessment conducted by the Government that</w:t>
      </w:r>
      <w:r w:rsidRPr="00BC2733">
        <w:rPr>
          <w:rFonts w:ascii="open_sansregular" w:hAnsi="open_sansregular" w:hint="eastAsia"/>
          <w:color w:val="000000"/>
          <w:sz w:val="16"/>
          <w:szCs w:val="16"/>
        </w:rPr>
        <w:t>—</w:t>
      </w:r>
    </w:p>
    <w:p w14:paraId="3D492C4C"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Consists of</w:t>
      </w:r>
      <w:r w:rsidRPr="00BC2733">
        <w:rPr>
          <w:rFonts w:ascii="open_sansregular" w:hAnsi="open_sansregular" w:hint="eastAsia"/>
          <w:color w:val="000000"/>
          <w:sz w:val="16"/>
          <w:szCs w:val="16"/>
        </w:rPr>
        <w:t>—</w:t>
      </w:r>
    </w:p>
    <w:p w14:paraId="3B352345"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A review of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Basic </w:t>
      </w:r>
      <w:proofErr w:type="gramStart"/>
      <w:r w:rsidRPr="00BC2733">
        <w:rPr>
          <w:rFonts w:ascii="open_sansregular" w:hAnsi="open_sansregular"/>
          <w:color w:val="000000"/>
          <w:sz w:val="16"/>
          <w:szCs w:val="16"/>
        </w:rPr>
        <w:t>Assessment;</w:t>
      </w:r>
      <w:proofErr w:type="gramEnd"/>
    </w:p>
    <w:p w14:paraId="0096E8BC"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A thorough document review; and</w:t>
      </w:r>
    </w:p>
    <w:p w14:paraId="386B1F88"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(iii) Discussions with the contractor to obtain additional information or clarification, as needed; and</w:t>
      </w:r>
    </w:p>
    <w:p w14:paraId="00A576D5"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Medium</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w:t>
      </w:r>
    </w:p>
    <w:p w14:paraId="66CC80D3"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(b)</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Applicability</w:t>
      </w:r>
      <w:r w:rsidRPr="00BC2733">
        <w:rPr>
          <w:rFonts w:ascii="open_sansregular" w:hAnsi="open_sansregular"/>
          <w:color w:val="000000"/>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770860"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(c)</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Requirements.</w:t>
      </w:r>
      <w:r w:rsidRPr="00BC2733">
        <w:rPr>
          <w:rFonts w:ascii="open_sansregular" w:hAnsi="open_sansregular" w:hint="eastAsia"/>
          <w:color w:val="000000"/>
          <w:sz w:val="16"/>
          <w:szCs w:val="16"/>
        </w:rPr>
        <w:t> </w:t>
      </w:r>
      <w:r w:rsidRPr="00BC2733">
        <w:rPr>
          <w:rFonts w:ascii="open_sansregular" w:hAnsi="open_sansregular"/>
          <w:color w:val="000000"/>
          <w:sz w:val="16"/>
          <w:szCs w:val="16"/>
        </w:rPr>
        <w:t>The Contractor shall provide access to its facilities, systems, and personnel necessary for the Government to conduct a Medium or High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as described in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Methodology at</w:t>
      </w:r>
      <w:r w:rsidRPr="00BC2733">
        <w:rPr>
          <w:rFonts w:ascii="open_sansregular" w:hAnsi="open_sansregular" w:hint="eastAsia"/>
          <w:color w:val="000000"/>
          <w:sz w:val="16"/>
          <w:szCs w:val="16"/>
        </w:rPr>
        <w:t> </w:t>
      </w:r>
      <w:proofErr w:type="gramStart"/>
      <w:r w:rsidRPr="00BC2733">
        <w:rPr>
          <w:rFonts w:ascii="open_sansregular" w:hAnsi="open_sansregular"/>
          <w:color w:val="000000"/>
          <w:sz w:val="16"/>
          <w:szCs w:val="16"/>
        </w:rPr>
        <w:t>https://www.acq.osd.mil/asda/dpc/cp/cyber/docs/safeguarding/NIST-SP-800-171-Assessment-Methodology-Version-1.2.1-6.24.2020.pdf ,</w:t>
      </w:r>
      <w:proofErr w:type="gramEnd"/>
      <w:r w:rsidRPr="00BC2733">
        <w:rPr>
          <w:rFonts w:ascii="open_sansregular" w:hAnsi="open_sansregular"/>
          <w:color w:val="000000"/>
          <w:sz w:val="16"/>
          <w:szCs w:val="16"/>
        </w:rPr>
        <w:t xml:space="preserve"> if necessary.</w:t>
      </w:r>
    </w:p>
    <w:p w14:paraId="47893B7E"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(d)</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Procedures</w:t>
      </w:r>
      <w:r w:rsidRPr="00BC2733">
        <w:rPr>
          <w:rFonts w:ascii="open_sansregular" w:hAnsi="open_sansregular"/>
          <w:color w:val="000000"/>
          <w:sz w:val="16"/>
          <w:szCs w:val="16"/>
        </w:rPr>
        <w:t>. Summary level scores for all assessments will be posted in the Supplier Performance Risk System (SPRS) () to provide DoD Components visibility into the summary level scores of strategic assessments.</w:t>
      </w:r>
    </w:p>
    <w:p w14:paraId="76BC2AD6"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Basic Assessments</w:t>
      </w:r>
      <w:r w:rsidRPr="00BC2733">
        <w:rPr>
          <w:rFonts w:ascii="open_sansregular" w:hAnsi="open_sansregular"/>
          <w:color w:val="000000"/>
          <w:sz w:val="16"/>
          <w:szCs w:val="16"/>
        </w:rPr>
        <w:t xml:space="preserve">. A contractor may submit, via encrypted email, summary level scores of Basic Assessments conducted in accordance with the NIST SP 800-171 DoD Assessment </w:t>
      </w:r>
      <w:proofErr w:type="gramStart"/>
      <w:r w:rsidRPr="00BC2733">
        <w:rPr>
          <w:rFonts w:ascii="open_sansregular" w:hAnsi="open_sansregular"/>
          <w:color w:val="000000"/>
          <w:sz w:val="16"/>
          <w:szCs w:val="16"/>
        </w:rPr>
        <w:t>Methodology to</w:t>
      </w:r>
      <w:proofErr w:type="gramEnd"/>
      <w:r w:rsidRPr="00BC2733">
        <w:rPr>
          <w:rFonts w:ascii="open_sansregular" w:hAnsi="open_sansregular"/>
          <w:color w:val="000000"/>
          <w:sz w:val="16"/>
          <w:szCs w:val="16"/>
        </w:rPr>
        <w:t xml:space="preserve"> for posting to SPRS.</w:t>
      </w:r>
    </w:p>
    <w:p w14:paraId="2BC43A52"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The email shall include the following information:</w:t>
      </w:r>
    </w:p>
    <w:p w14:paraId="21FE28E4"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(A) Version of NIST SP 800-171 against which the assessment was conducted.</w:t>
      </w:r>
    </w:p>
    <w:p w14:paraId="2E738926"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(B) Organization conducting the assessment (e.g., Contractor self-assessment).</w:t>
      </w:r>
    </w:p>
    <w:p w14:paraId="216133E0"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(C) For each system security plan (security requirement 3.12.4) supporting the performance of a DoD contract</w:t>
      </w:r>
      <w:r w:rsidRPr="00BC2733">
        <w:rPr>
          <w:rFonts w:ascii="open_sansregular" w:hAnsi="open_sansregular" w:hint="eastAsia"/>
          <w:color w:val="000000"/>
          <w:sz w:val="16"/>
          <w:szCs w:val="16"/>
        </w:rPr>
        <w:t>—</w:t>
      </w:r>
    </w:p>
    <w:p w14:paraId="290FCD47" w14:textId="77777777" w:rsidR="00841996" w:rsidRPr="00BC2733" w:rsidRDefault="00841996" w:rsidP="00BC2733">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C2733">
        <w:rPr>
          <w:rFonts w:ascii="open_sansregular" w:hAnsi="open_sansregular"/>
          <w:color w:val="000000"/>
          <w:sz w:val="16"/>
          <w:szCs w:val="16"/>
        </w:rPr>
        <w:t>(</w:t>
      </w:r>
      <w:r w:rsidRPr="00BC2733">
        <w:rPr>
          <w:rStyle w:val="Emphasis"/>
          <w:rFonts w:ascii="inherit" w:hAnsi="inherit"/>
          <w:color w:val="000000"/>
          <w:sz w:val="16"/>
          <w:szCs w:val="16"/>
          <w:bdr w:val="none" w:sz="0" w:space="0" w:color="auto" w:frame="1"/>
        </w:rPr>
        <w:t>1</w:t>
      </w:r>
      <w:r w:rsidRPr="00BC2733">
        <w:rPr>
          <w:rFonts w:ascii="open_sansregular" w:hAnsi="open_sansregular"/>
          <w:color w:val="000000"/>
          <w:sz w:val="16"/>
          <w:szCs w:val="16"/>
        </w:rPr>
        <w:t>) All industry Commercial and Government Entity (CAGE) code(s) associated with the information system(s) addressed by the system security plan; and</w:t>
      </w:r>
    </w:p>
    <w:p w14:paraId="5E42D969" w14:textId="77777777" w:rsidR="00841996" w:rsidRPr="00BC2733" w:rsidRDefault="00841996" w:rsidP="00BC2733">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C2733">
        <w:rPr>
          <w:rFonts w:ascii="open_sansregular" w:hAnsi="open_sansregular"/>
          <w:color w:val="000000"/>
          <w:sz w:val="16"/>
          <w:szCs w:val="16"/>
        </w:rPr>
        <w:t>(</w:t>
      </w:r>
      <w:r w:rsidRPr="00BC2733">
        <w:rPr>
          <w:rStyle w:val="Emphasis"/>
          <w:rFonts w:ascii="inherit" w:hAnsi="inherit"/>
          <w:color w:val="000000"/>
          <w:sz w:val="16"/>
          <w:szCs w:val="16"/>
          <w:bdr w:val="none" w:sz="0" w:space="0" w:color="auto" w:frame="1"/>
        </w:rPr>
        <w:t>2</w:t>
      </w:r>
      <w:r w:rsidRPr="00BC2733">
        <w:rPr>
          <w:rFonts w:ascii="open_sansregular" w:hAnsi="open_sansregular"/>
          <w:color w:val="000000"/>
          <w:sz w:val="16"/>
          <w:szCs w:val="16"/>
        </w:rPr>
        <w:t>) A brief description of the system security plan architecture, if more than one plan exists.</w:t>
      </w:r>
    </w:p>
    <w:p w14:paraId="459B68F6"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(D) Date the assessment was completed.</w:t>
      </w:r>
    </w:p>
    <w:p w14:paraId="76167AB5"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(E) Summary level score (e.g., 95 out of 110, NOT the individual value for each requirement).</w:t>
      </w:r>
    </w:p>
    <w:p w14:paraId="576E6DAF"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(F) Date that all requirements are expected to be implemented (i.e., a score of 110 is expected to be achieved) based on information gathered from associated plan(s) of action developed in accordance with NIST SP 800-171.</w:t>
      </w:r>
    </w:p>
    <w:p w14:paraId="4272BD33"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If multiple system security plans are addressed in the email described at paragraph (b)(1)(</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43FE1FB9"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805630D"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1B59E66"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F8A7D21"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EEF3F2C"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B5728D8"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29C6A03D" w14:textId="77777777" w:rsidR="00663E01" w:rsidRPr="00663E01" w:rsidRDefault="00663E01" w:rsidP="00841996">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17732CA4"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713D4B3"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1ED39E5D"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76F0644"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950262F"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2D5BDDA"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CE139CC" w14:textId="77777777" w:rsidR="00663E01" w:rsidRPr="00663E01" w:rsidRDefault="00663E01" w:rsidP="00841996">
            <w:pPr>
              <w:pStyle w:val="BodyText"/>
              <w:spacing w:before="120" w:after="120"/>
              <w:jc w:val="both"/>
              <w:rPr>
                <w:b w:val="0"/>
                <w:i w:val="0"/>
                <w:sz w:val="16"/>
                <w:szCs w:val="16"/>
              </w:rPr>
            </w:pPr>
          </w:p>
        </w:tc>
      </w:tr>
      <w:tr w:rsidR="00663E01" w:rsidRPr="00663E01" w14:paraId="6AAEFE7F"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88447DA"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5C5397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A3B01DE"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4C387DB"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C3F86B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0C210AFB" w14:textId="77777777" w:rsidR="00663E01" w:rsidRPr="00663E01" w:rsidRDefault="00663E01" w:rsidP="00841996">
            <w:pPr>
              <w:pStyle w:val="BodyText"/>
              <w:spacing w:before="120" w:after="120"/>
              <w:jc w:val="both"/>
              <w:rPr>
                <w:b w:val="0"/>
                <w:i w:val="0"/>
                <w:sz w:val="16"/>
                <w:szCs w:val="16"/>
              </w:rPr>
            </w:pPr>
          </w:p>
        </w:tc>
      </w:tr>
      <w:tr w:rsidR="00663E01" w:rsidRPr="00663E01" w14:paraId="5058F61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6663AA2"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AE4334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F9080F1"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5AF55F9"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28202A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70ADA327" w14:textId="77777777" w:rsidR="00663E01" w:rsidRPr="00663E01" w:rsidRDefault="00663E01" w:rsidP="00841996">
            <w:pPr>
              <w:pStyle w:val="BodyText"/>
              <w:spacing w:before="120" w:after="120"/>
              <w:jc w:val="both"/>
              <w:rPr>
                <w:b w:val="0"/>
                <w:i w:val="0"/>
                <w:sz w:val="16"/>
                <w:szCs w:val="16"/>
              </w:rPr>
            </w:pPr>
          </w:p>
        </w:tc>
      </w:tr>
    </w:tbl>
    <w:p w14:paraId="1AF5AFDA"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Medium and High Assessments. DoD will post the following Medium and/or High Assessment summary level scores to SPRS for </w:t>
      </w:r>
      <w:proofErr w:type="gramStart"/>
      <w:r w:rsidRPr="00BC2733">
        <w:rPr>
          <w:rFonts w:ascii="open_sansregular" w:hAnsi="open_sansregular"/>
          <w:color w:val="000000"/>
          <w:sz w:val="16"/>
          <w:szCs w:val="16"/>
        </w:rPr>
        <w:t>each system</w:t>
      </w:r>
      <w:proofErr w:type="gramEnd"/>
      <w:r w:rsidRPr="00BC2733">
        <w:rPr>
          <w:rFonts w:ascii="open_sansregular" w:hAnsi="open_sansregular"/>
          <w:color w:val="000000"/>
          <w:sz w:val="16"/>
          <w:szCs w:val="16"/>
        </w:rPr>
        <w:t xml:space="preserve"> security plan assessed:</w:t>
      </w:r>
    </w:p>
    <w:p w14:paraId="5E67F0D8"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The standard assessed (e.g., NIST SP 800-171 Rev 1).</w:t>
      </w:r>
    </w:p>
    <w:p w14:paraId="548F8694"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Organization conducting the assessment, e.g., DCMA, or a specific organization (identified by Department of Defense Activity Address Code (</w:t>
      </w:r>
      <w:proofErr w:type="spellStart"/>
      <w:r w:rsidRPr="00BC2733">
        <w:rPr>
          <w:rFonts w:ascii="open_sansregular" w:hAnsi="open_sansregular"/>
          <w:color w:val="000000"/>
          <w:sz w:val="16"/>
          <w:szCs w:val="16"/>
        </w:rPr>
        <w:t>DoDAAC</w:t>
      </w:r>
      <w:proofErr w:type="spellEnd"/>
      <w:r w:rsidRPr="00BC2733">
        <w:rPr>
          <w:rFonts w:ascii="open_sansregular" w:hAnsi="open_sansregular"/>
          <w:color w:val="000000"/>
          <w:sz w:val="16"/>
          <w:szCs w:val="16"/>
        </w:rPr>
        <w:t>)).</w:t>
      </w:r>
    </w:p>
    <w:p w14:paraId="212ABC20"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(iii) All industry CAGE code(s) associated with the information system(s) addressed by the system security plan.</w:t>
      </w:r>
    </w:p>
    <w:p w14:paraId="7F7FE1BA"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lastRenderedPageBreak/>
        <w:t>(iv) A brief description of the system security plan architecture, if more than one system security plan exists.</w:t>
      </w:r>
    </w:p>
    <w:p w14:paraId="68038F0F"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 Date and level of the assessment, i.e., medium or high.</w:t>
      </w:r>
    </w:p>
    <w:p w14:paraId="6B942144"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(vi) Summary level score (e.g., 105 out of 110, not the individual value assigned for each requirement).</w:t>
      </w:r>
    </w:p>
    <w:p w14:paraId="2CCD2058"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(vii) Date that all requirements are expected to be implemented (i.e., a score of 110 is expected to be achieved) based on information gathered from associated plan(s) of action developed in accordance with NIST SP 800-171.</w:t>
      </w:r>
    </w:p>
    <w:p w14:paraId="545EA683"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(e)</w:t>
      </w:r>
      <w:r w:rsidRPr="00BC2733">
        <w:rPr>
          <w:rFonts w:ascii="open_sansregular" w:hAnsi="open_sansregular" w:hint="eastAsia"/>
          <w:color w:val="000000"/>
          <w:sz w:val="16"/>
          <w:szCs w:val="16"/>
        </w:rPr>
        <w:t> </w:t>
      </w:r>
      <w:r w:rsidRPr="00BC2733">
        <w:rPr>
          <w:rFonts w:ascii="inherit" w:hAnsi="inherit"/>
          <w:i/>
          <w:iCs/>
          <w:color w:val="000000"/>
          <w:sz w:val="16"/>
          <w:szCs w:val="16"/>
          <w:bdr w:val="none" w:sz="0" w:space="0" w:color="auto" w:frame="1"/>
        </w:rPr>
        <w:t>Rebuttals</w:t>
      </w:r>
      <w:r w:rsidRPr="00BC2733">
        <w:rPr>
          <w:rFonts w:ascii="open_sansregular" w:hAnsi="open_sansregular"/>
          <w:color w:val="000000"/>
          <w:sz w:val="16"/>
          <w:szCs w:val="16"/>
        </w:rPr>
        <w:t>.</w:t>
      </w:r>
    </w:p>
    <w:p w14:paraId="4E26C190"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DoD will provide Medium and High Assessment summary level scores to the Contractor and offer the opportunity for rebuttal and adjudication of assessment summary level scores prior to posting the summary level scores to SPRS (see SPRS User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Guide</w:t>
      </w:r>
      <w:r w:rsidRPr="00BC2733">
        <w:rPr>
          <w:rFonts w:ascii="open_sansregular" w:hAnsi="open_sansregular" w:hint="eastAsia"/>
          <w:color w:val="000000"/>
          <w:sz w:val="16"/>
          <w:szCs w:val="16"/>
        </w:rPr>
        <w:t> </w:t>
      </w:r>
      <w:hyperlink r:id="rId16" w:tgtFrame="_blank" w:tooltip="https://www.sprs.csd.disa.mil/pdf/SPRS_Awardee.pdf (opens in a new window)" w:history="1">
        <w:r w:rsidRPr="00BC2733">
          <w:rPr>
            <w:rFonts w:ascii="inherit" w:hAnsi="inherit"/>
            <w:color w:val="225895"/>
            <w:sz w:val="16"/>
            <w:szCs w:val="16"/>
            <w:u w:val="single"/>
            <w:bdr w:val="none" w:sz="0" w:space="0" w:color="auto" w:frame="1"/>
          </w:rPr>
          <w:t>https://www.sprs.csd.disa.mil/pdf/SPRS_Awardee.pdf</w:t>
        </w:r>
      </w:hyperlink>
      <w:r w:rsidRPr="00BC2733">
        <w:rPr>
          <w:rFonts w:ascii="open_sansregular" w:hAnsi="open_sansregular"/>
          <w:color w:val="000000"/>
          <w:sz w:val="16"/>
          <w:szCs w:val="16"/>
        </w:rPr>
        <w:t>).</w:t>
      </w:r>
    </w:p>
    <w:p w14:paraId="3FDC8036"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092F7BBA"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(f)</w:t>
      </w:r>
      <w:r w:rsidRPr="00BC2733">
        <w:rPr>
          <w:rFonts w:ascii="open_sansregular" w:hAnsi="open_sansregular" w:hint="eastAsia"/>
          <w:color w:val="000000"/>
          <w:sz w:val="16"/>
          <w:szCs w:val="16"/>
        </w:rPr>
        <w:t> </w:t>
      </w:r>
      <w:r w:rsidRPr="00BC2733">
        <w:rPr>
          <w:rFonts w:ascii="inherit" w:hAnsi="inherit"/>
          <w:i/>
          <w:iCs/>
          <w:color w:val="000000"/>
          <w:sz w:val="16"/>
          <w:szCs w:val="16"/>
          <w:bdr w:val="none" w:sz="0" w:space="0" w:color="auto" w:frame="1"/>
        </w:rPr>
        <w:t>Accessibility</w:t>
      </w:r>
      <w:r w:rsidRPr="00BC2733">
        <w:rPr>
          <w:rFonts w:ascii="open_sansregular" w:hAnsi="open_sansregular"/>
          <w:color w:val="000000"/>
          <w:sz w:val="16"/>
          <w:szCs w:val="16"/>
        </w:rPr>
        <w:t>.</w:t>
      </w:r>
    </w:p>
    <w:p w14:paraId="7DAA3574"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Assessment summary level scores posted in SPRS are available to DoD personnel, and are protected, in accordance with the standards set forth in DoD Instruction 5000.79, Defense-wide Sharing and Use of Supplier and Product Performance Information (PI).</w:t>
      </w:r>
    </w:p>
    <w:p w14:paraId="05D1ADC3"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Authorized representatives of the Contractor for which the assessment was conducted may </w:t>
      </w:r>
      <w:proofErr w:type="gramStart"/>
      <w:r w:rsidRPr="00BC2733">
        <w:rPr>
          <w:rFonts w:ascii="open_sansregular" w:hAnsi="open_sansregular"/>
          <w:color w:val="000000"/>
          <w:sz w:val="16"/>
          <w:szCs w:val="16"/>
        </w:rPr>
        <w:t>access</w:t>
      </w:r>
      <w:proofErr w:type="gramEnd"/>
      <w:r w:rsidRPr="00BC2733">
        <w:rPr>
          <w:rFonts w:ascii="open_sansregular" w:hAnsi="open_sansregular"/>
          <w:color w:val="000000"/>
          <w:sz w:val="16"/>
          <w:szCs w:val="16"/>
        </w:rPr>
        <w:t xml:space="preserve"> SPRS to view their own summary level scores, in accordance with the SPRS Software User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Guide for Awardees/Contractors available </w:t>
      </w:r>
      <w:proofErr w:type="gramStart"/>
      <w:r w:rsidRPr="00BC2733">
        <w:rPr>
          <w:rFonts w:ascii="open_sansregular" w:hAnsi="open_sansregular"/>
          <w:color w:val="000000"/>
          <w:sz w:val="16"/>
          <w:szCs w:val="16"/>
        </w:rPr>
        <w:t>at .</w:t>
      </w:r>
      <w:proofErr w:type="gramEnd"/>
    </w:p>
    <w:p w14:paraId="5803C6D0"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(3) A High NIST SP 800-171 DoD Assessment may result in documentation in addition to that listed in this clause. DoD will retain and protect any such documentation as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Controlled Unclassified Information (CUI)</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23EF0383"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(g) Subcontracts.</w:t>
      </w:r>
    </w:p>
    <w:p w14:paraId="23668C49"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3020A23D"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The Contractor shall not award a subcontract or other contractual instrument, that is subject to the implementation of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security requirements, in accordance with DFARS clause 252.204</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7012 of this contract, unless the subcontractor has completed, within the last 3 years, at least a Basic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as described in</w:t>
      </w:r>
      <w:r w:rsidRPr="00BC2733">
        <w:rPr>
          <w:rFonts w:ascii="open_sansregular" w:hAnsi="open_sansregular" w:hint="eastAsia"/>
          <w:color w:val="000000"/>
          <w:sz w:val="16"/>
          <w:szCs w:val="16"/>
        </w:rPr>
        <w:t> </w:t>
      </w:r>
      <w:r w:rsidRPr="00BC2733">
        <w:rPr>
          <w:rFonts w:ascii="open_sansregular" w:hAnsi="open_sansregular"/>
          <w:color w:val="000000"/>
          <w:sz w:val="16"/>
          <w:szCs w:val="16"/>
        </w:rPr>
        <w:t>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6EFCD034"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w:t>
      </w:r>
      <w:r w:rsidRPr="00BC2733">
        <w:rPr>
          <w:rFonts w:ascii="open_sansregular" w:hAnsi="open_sansregular" w:hint="eastAsia"/>
          <w:color w:val="000000"/>
          <w:sz w:val="16"/>
          <w:szCs w:val="16"/>
        </w:rPr>
        <w:t> </w:t>
      </w:r>
      <w:hyperlink r:id="rId17" w:tgtFrame="_blank" w:tooltip="mailto:webptsmh@navy.mil" w:history="1">
        <w:r w:rsidRPr="00BC2733">
          <w:rPr>
            <w:rFonts w:ascii="inherit" w:hAnsi="inherit"/>
            <w:color w:val="225895"/>
            <w:sz w:val="16"/>
            <w:szCs w:val="16"/>
            <w:u w:val="single"/>
            <w:bdr w:val="none" w:sz="0" w:space="0" w:color="auto" w:frame="1"/>
          </w:rPr>
          <w:t>mailto:webptsmh@navy.mil</w:t>
        </w:r>
      </w:hyperlink>
      <w:r w:rsidRPr="00BC2733">
        <w:rPr>
          <w:rFonts w:ascii="open_sansregular" w:hAnsi="open_sansregular" w:hint="eastAsia"/>
          <w:color w:val="000000"/>
          <w:sz w:val="16"/>
          <w:szCs w:val="16"/>
        </w:rPr>
        <w:t> </w:t>
      </w:r>
      <w:r w:rsidRPr="00BC2733">
        <w:rPr>
          <w:rFonts w:ascii="open_sansregular" w:hAnsi="open_sansregular"/>
          <w:color w:val="000000"/>
          <w:sz w:val="16"/>
          <w:szCs w:val="16"/>
        </w:rPr>
        <w:t>for posting to SPRS along with the information required by paragraph (d) of this clause.</w:t>
      </w:r>
    </w:p>
    <w:p w14:paraId="73CC571E" w14:textId="77777777" w:rsidR="00841996" w:rsidRPr="00BC2733" w:rsidRDefault="00841996" w:rsidP="00BC2733">
      <w:pPr>
        <w:widowControl/>
        <w:shd w:val="clear" w:color="auto" w:fill="FFFFFF"/>
        <w:spacing w:before="120" w:after="120"/>
        <w:jc w:val="center"/>
        <w:textAlignment w:val="baseline"/>
        <w:rPr>
          <w:rFonts w:ascii="open_sansregular" w:hAnsi="open_sansregular"/>
          <w:color w:val="000000"/>
          <w:sz w:val="16"/>
          <w:szCs w:val="16"/>
        </w:rPr>
      </w:pPr>
      <w:r w:rsidRPr="00BC2733">
        <w:rPr>
          <w:rFonts w:ascii="open_sansregular" w:hAnsi="open_sansregular"/>
          <w:color w:val="000000"/>
          <w:sz w:val="16"/>
          <w:szCs w:val="16"/>
        </w:rPr>
        <w:t>(End of clause)</w:t>
      </w:r>
    </w:p>
    <w:p w14:paraId="406747B8" w14:textId="77777777" w:rsidR="006875F5" w:rsidRDefault="006875F5" w:rsidP="00841996">
      <w:pPr>
        <w:pStyle w:val="BodyText"/>
        <w:spacing w:before="120" w:after="120"/>
        <w:ind w:left="360"/>
        <w:jc w:val="both"/>
        <w:rPr>
          <w:b w:val="0"/>
          <w:i w:val="0"/>
          <w:sz w:val="16"/>
          <w:szCs w:val="16"/>
        </w:rPr>
      </w:pPr>
    </w:p>
    <w:p w14:paraId="09229FEB" w14:textId="77777777" w:rsidR="007B3350" w:rsidRDefault="007B3350" w:rsidP="00841996">
      <w:pPr>
        <w:pStyle w:val="BodyText"/>
        <w:spacing w:before="120" w:after="120"/>
        <w:ind w:left="360"/>
        <w:jc w:val="both"/>
        <w:rPr>
          <w:b w:val="0"/>
          <w:i w:val="0"/>
          <w:sz w:val="16"/>
          <w:szCs w:val="16"/>
        </w:rPr>
      </w:pPr>
    </w:p>
    <w:p w14:paraId="1B467019" w14:textId="77777777" w:rsidR="007B3350" w:rsidRPr="00FE0E7F" w:rsidRDefault="007B3350" w:rsidP="007B3350">
      <w:pPr>
        <w:spacing w:before="120" w:after="120"/>
        <w:jc w:val="both"/>
        <w:rPr>
          <w:bCs/>
          <w:sz w:val="16"/>
          <w:szCs w:val="16"/>
        </w:rPr>
      </w:pPr>
      <w:r w:rsidRPr="00FE0E7F">
        <w:rPr>
          <w:b/>
          <w:bCs/>
          <w:sz w:val="16"/>
          <w:szCs w:val="16"/>
        </w:rPr>
        <w:t xml:space="preserve">52.222-90 Addressing DEI Discrimination by Federal Contractors (DEVIATION DATE) </w:t>
      </w:r>
    </w:p>
    <w:p w14:paraId="78472B2C" w14:textId="77777777" w:rsidR="007B3350" w:rsidRPr="00FE0E7F" w:rsidRDefault="007B3350" w:rsidP="007B3350">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(a)</w:t>
      </w:r>
      <w:r w:rsidRPr="00FE0E7F">
        <w:rPr>
          <w:color w:val="000000"/>
          <w:sz w:val="16"/>
          <w:szCs w:val="16"/>
        </w:rPr>
        <w:t> </w:t>
      </w:r>
      <w:r w:rsidRPr="00FE0E7F">
        <w:rPr>
          <w:rStyle w:val="Emphasis"/>
          <w:color w:val="000000"/>
          <w:sz w:val="16"/>
          <w:szCs w:val="16"/>
          <w:bdr w:val="none" w:sz="0" w:space="0" w:color="auto" w:frame="1"/>
        </w:rPr>
        <w:t>Definitions</w:t>
      </w:r>
      <w:r w:rsidRPr="00FE0E7F">
        <w:rPr>
          <w:color w:val="000000"/>
          <w:sz w:val="16"/>
          <w:szCs w:val="16"/>
        </w:rPr>
        <w:t>. As used in this clause—</w:t>
      </w:r>
    </w:p>
    <w:p w14:paraId="5D502ABF" w14:textId="77777777" w:rsidR="007B3350" w:rsidRPr="00FE0E7F" w:rsidRDefault="007B3350" w:rsidP="007B3350">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Program participation </w:t>
      </w:r>
      <w:r w:rsidRPr="00FE0E7F">
        <w:rPr>
          <w:color w:val="000000"/>
          <w:sz w:val="16"/>
          <w:szCs w:val="16"/>
        </w:rPr>
        <w:t xml:space="preserve">means membership or participation in, or access or admission </w:t>
      </w:r>
      <w:proofErr w:type="gramStart"/>
      <w:r w:rsidRPr="00FE0E7F">
        <w:rPr>
          <w:color w:val="000000"/>
          <w:sz w:val="16"/>
          <w:szCs w:val="16"/>
        </w:rPr>
        <w:t>to:</w:t>
      </w:r>
      <w:proofErr w:type="gramEnd"/>
      <w:r w:rsidRPr="00FE0E7F">
        <w:rPr>
          <w:color w:val="000000"/>
          <w:sz w:val="16"/>
          <w:szCs w:val="16"/>
        </w:rPr>
        <w:t xml:space="preserve"> training, mentoring, or leadership development programs; educational opportunities; clubs; associations; or similar opportunities that are sponsored or established by the contractor or subcontractor.</w:t>
      </w:r>
    </w:p>
    <w:p w14:paraId="6784D3A6" w14:textId="77777777" w:rsidR="007B3350" w:rsidRPr="00FE0E7F" w:rsidRDefault="007B3350" w:rsidP="007B3350">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Racially discriminatory diversity, equity, and inclusion (DEI) activities</w:t>
      </w:r>
      <w:r w:rsidRPr="00FE0E7F">
        <w:rPr>
          <w:color w:val="000000"/>
          <w:sz w:val="16"/>
          <w:szCs w:val="16"/>
        </w:rPr>
        <w:t xml:space="preserve"> means disparate treatment based on race or ethnicity in </w:t>
      </w:r>
      <w:proofErr w:type="gramStart"/>
      <w:r w:rsidRPr="00FE0E7F">
        <w:rPr>
          <w:color w:val="000000"/>
          <w:sz w:val="16"/>
          <w:szCs w:val="16"/>
        </w:rPr>
        <w:t>the recruitment</w:t>
      </w:r>
      <w:proofErr w:type="gramEnd"/>
      <w:r w:rsidRPr="00FE0E7F">
        <w:rPr>
          <w:color w:val="000000"/>
          <w:sz w:val="16"/>
          <w:szCs w:val="16"/>
        </w:rPr>
        <w:t>, employment (e.g., hiring, promotions), contracting (</w:t>
      </w:r>
      <w:r w:rsidRPr="00FE0E7F">
        <w:rPr>
          <w:rStyle w:val="Emphasis"/>
          <w:color w:val="000000"/>
          <w:sz w:val="16"/>
          <w:szCs w:val="16"/>
          <w:bdr w:val="none" w:sz="0" w:space="0" w:color="auto" w:frame="1"/>
        </w:rPr>
        <w:t>e.g.</w:t>
      </w:r>
      <w:r w:rsidRPr="00FE0E7F">
        <w:rPr>
          <w:color w:val="000000"/>
          <w:sz w:val="16"/>
          <w:szCs w:val="16"/>
        </w:rPr>
        <w:t>, vendor agreements), program participation, or allocation or deployment of an entity's resources.</w:t>
      </w:r>
    </w:p>
    <w:p w14:paraId="6DB88794" w14:textId="77777777" w:rsidR="007B3350" w:rsidRPr="00FE0E7F" w:rsidRDefault="007B3350" w:rsidP="007B3350">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(b)</w:t>
      </w:r>
      <w:r w:rsidRPr="00FE0E7F">
        <w:rPr>
          <w:color w:val="000000"/>
          <w:sz w:val="16"/>
          <w:szCs w:val="16"/>
        </w:rPr>
        <w:t> In connection with the performance of work under this contract, the Contractor agrees as follows:</w:t>
      </w:r>
    </w:p>
    <w:p w14:paraId="5B3637C5"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(1)</w:t>
      </w:r>
      <w:r w:rsidRPr="00FE0E7F">
        <w:rPr>
          <w:color w:val="000000"/>
          <w:sz w:val="16"/>
          <w:szCs w:val="16"/>
        </w:rPr>
        <w:t xml:space="preserve"> The Contractor will not engage in any racially discriminatory DEI </w:t>
      </w:r>
      <w:proofErr w:type="gramStart"/>
      <w:r w:rsidRPr="00FE0E7F">
        <w:rPr>
          <w:color w:val="000000"/>
          <w:sz w:val="16"/>
          <w:szCs w:val="16"/>
        </w:rPr>
        <w:t>activities;</w:t>
      </w:r>
      <w:proofErr w:type="gramEnd"/>
    </w:p>
    <w:p w14:paraId="4A0655E9"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(2)</w:t>
      </w:r>
      <w:r w:rsidRPr="00FE0E7F">
        <w:rPr>
          <w:color w:val="000000"/>
          <w:sz w:val="16"/>
          <w:szCs w:val="16"/>
        </w:rPr>
        <w:t xml:space="preserve"> The Contractor will furnish all information and reports, including providing access to books, records, and accounts, as required by the Contracting Officer, for purposes of ascertaining compliance with this </w:t>
      </w:r>
      <w:proofErr w:type="gramStart"/>
      <w:r w:rsidRPr="00FE0E7F">
        <w:rPr>
          <w:color w:val="000000"/>
          <w:sz w:val="16"/>
          <w:szCs w:val="16"/>
        </w:rPr>
        <w:t>clause;</w:t>
      </w:r>
      <w:proofErr w:type="gramEnd"/>
    </w:p>
    <w:p w14:paraId="701AA136"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lastRenderedPageBreak/>
        <w:t>(3)</w:t>
      </w:r>
      <w:r w:rsidRPr="00FE0E7F">
        <w:rPr>
          <w:color w:val="000000"/>
          <w:sz w:val="16"/>
          <w:szCs w:val="16"/>
        </w:rPr>
        <w:t xml:space="preserve"> In the event of the Contractor's or a subcontractor's noncompliance with this clause, this contract may be canceled, terminated, or suspended in whole or in part, and the Contractor or subcontractor may be declared ineligible for further Government </w:t>
      </w:r>
      <w:proofErr w:type="gramStart"/>
      <w:r w:rsidRPr="00FE0E7F">
        <w:rPr>
          <w:color w:val="000000"/>
          <w:sz w:val="16"/>
          <w:szCs w:val="16"/>
        </w:rPr>
        <w:t>contracts;</w:t>
      </w:r>
      <w:proofErr w:type="gramEnd"/>
    </w:p>
    <w:p w14:paraId="48A77F17"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(4)</w:t>
      </w:r>
      <w:r w:rsidRPr="00FE0E7F">
        <w:rPr>
          <w:color w:val="000000"/>
          <w:sz w:val="16"/>
          <w:szCs w:val="16"/>
        </w:rPr>
        <w:t> The Contractor will report any subcontractor's known or reasonably knowable conduct that may violate this clause to the Contracting Officer and take any appropriate remedial actions directed by the Contracting Officer; and</w:t>
      </w:r>
    </w:p>
    <w:p w14:paraId="5CC3738A"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(5)</w:t>
      </w:r>
      <w:r w:rsidRPr="00FE0E7F">
        <w:rPr>
          <w:color w:val="000000"/>
          <w:sz w:val="16"/>
          <w:szCs w:val="16"/>
        </w:rPr>
        <w:t> The Contractor will inform the Contracting Officer if a subcontractor sues the Contractor and the suit puts at issue, in any way, the validity of this clause.</w:t>
      </w:r>
    </w:p>
    <w:p w14:paraId="51345B56" w14:textId="77777777" w:rsidR="007B3350" w:rsidRPr="00FE0E7F" w:rsidRDefault="007B3350" w:rsidP="007B3350">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(6)</w:t>
      </w:r>
      <w:r w:rsidRPr="00FE0E7F">
        <w:rPr>
          <w:color w:val="000000"/>
          <w:sz w:val="16"/>
          <w:szCs w:val="16"/>
        </w:rPr>
        <w:t xml:space="preserve"> The Contractor recognizes that compliance with the requirements of this clause </w:t>
      </w:r>
      <w:proofErr w:type="gramStart"/>
      <w:r w:rsidRPr="00FE0E7F">
        <w:rPr>
          <w:color w:val="000000"/>
          <w:sz w:val="16"/>
          <w:szCs w:val="16"/>
        </w:rPr>
        <w:t>are</w:t>
      </w:r>
      <w:proofErr w:type="gramEnd"/>
      <w:r w:rsidRPr="00FE0E7F">
        <w:rPr>
          <w:color w:val="000000"/>
          <w:sz w:val="16"/>
          <w:szCs w:val="16"/>
        </w:rPr>
        <w:t xml:space="preserve"> material to the Government's payment decisions for purposes of 31 U.S.C. 3729(b)(4).</w:t>
      </w:r>
    </w:p>
    <w:p w14:paraId="60A0C2CA" w14:textId="77777777" w:rsidR="007B3350" w:rsidRPr="00FE0E7F" w:rsidRDefault="007B3350" w:rsidP="007B3350">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(c)</w:t>
      </w:r>
      <w:r w:rsidRPr="00FE0E7F">
        <w:rPr>
          <w:color w:val="000000"/>
          <w:sz w:val="16"/>
          <w:szCs w:val="16"/>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125DA357" w14:textId="77777777" w:rsidR="007B3350" w:rsidRPr="00FE0E7F" w:rsidRDefault="007B3350" w:rsidP="007B3350">
      <w:pPr>
        <w:pStyle w:val="p"/>
        <w:shd w:val="clear" w:color="auto" w:fill="FFFFFF"/>
        <w:spacing w:before="0" w:beforeAutospacing="0" w:after="0" w:afterAutospacing="0"/>
        <w:jc w:val="center"/>
        <w:textAlignment w:val="baseline"/>
        <w:rPr>
          <w:color w:val="000000"/>
          <w:sz w:val="16"/>
          <w:szCs w:val="16"/>
        </w:rPr>
      </w:pPr>
      <w:r w:rsidRPr="00FE0E7F">
        <w:rPr>
          <w:color w:val="000000"/>
          <w:sz w:val="16"/>
          <w:szCs w:val="16"/>
        </w:rPr>
        <w:t>(End of clause)</w:t>
      </w:r>
    </w:p>
    <w:p w14:paraId="54A6BA50" w14:textId="77777777" w:rsidR="007B3350" w:rsidRPr="006F7753" w:rsidRDefault="007B3350" w:rsidP="00841996">
      <w:pPr>
        <w:pStyle w:val="BodyText"/>
        <w:spacing w:before="120" w:after="120"/>
        <w:ind w:left="360"/>
        <w:jc w:val="both"/>
        <w:rPr>
          <w:b w:val="0"/>
          <w:i w:val="0"/>
          <w:sz w:val="16"/>
          <w:szCs w:val="16"/>
        </w:rPr>
      </w:pPr>
    </w:p>
    <w:sectPr w:rsidR="007B3350" w:rsidRPr="006F7753" w:rsidSect="001D6447">
      <w:footerReference w:type="default" r:id="rId18"/>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8BDF" w14:textId="77777777" w:rsidR="00D05DA1" w:rsidRDefault="00D05DA1">
      <w:r>
        <w:separator/>
      </w:r>
    </w:p>
  </w:endnote>
  <w:endnote w:type="continuationSeparator" w:id="0">
    <w:p w14:paraId="72500848" w14:textId="77777777" w:rsidR="00D05DA1" w:rsidRDefault="00D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open_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49272"/>
      <w:docPartObj>
        <w:docPartGallery w:val="Page Numbers (Bottom of Page)"/>
        <w:docPartUnique/>
      </w:docPartObj>
    </w:sdtPr>
    <w:sdtEndPr>
      <w:rPr>
        <w:sz w:val="18"/>
        <w:szCs w:val="18"/>
      </w:rPr>
    </w:sdtEndPr>
    <w:sdtContent>
      <w:p w14:paraId="25E313F0" w14:textId="77777777" w:rsidR="00C031F6" w:rsidRDefault="00C031F6" w:rsidP="00464E18">
        <w:pPr>
          <w:pStyle w:val="Footer"/>
          <w:jc w:val="right"/>
        </w:pPr>
      </w:p>
      <w:p w14:paraId="6794A22D" w14:textId="5CDD03AE" w:rsidR="00464E18" w:rsidRDefault="00464E18" w:rsidP="00464E18">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25</w:t>
        </w:r>
        <w:r w:rsidRPr="00EC3C60">
          <w:rPr>
            <w:sz w:val="18"/>
            <w:szCs w:val="18"/>
          </w:rPr>
          <w:fldChar w:fldCharType="end"/>
        </w:r>
      </w:p>
    </w:sdtContent>
  </w:sdt>
  <w:p w14:paraId="7263BCEE" w14:textId="0A1785EA" w:rsidR="00464E18" w:rsidRPr="001D6447" w:rsidRDefault="007B3350" w:rsidP="00464E18">
    <w:pPr>
      <w:rPr>
        <w:sz w:val="20"/>
      </w:rPr>
    </w:pPr>
    <w:r>
      <w:rPr>
        <w:sz w:val="20"/>
      </w:rPr>
      <w:t>June 8</w:t>
    </w:r>
    <w:r w:rsidR="00464E18">
      <w:rPr>
        <w:sz w:val="20"/>
      </w:rPr>
      <w:t xml:space="preserve">, </w:t>
    </w:r>
    <w:proofErr w:type="gramStart"/>
    <w:r w:rsidR="00464E18">
      <w:rPr>
        <w:sz w:val="20"/>
      </w:rPr>
      <w:t>2026</w:t>
    </w:r>
    <w:proofErr w:type="gramEnd"/>
    <w:r w:rsidR="00464E18" w:rsidRPr="001D6447">
      <w:rPr>
        <w:sz w:val="20"/>
      </w:rPr>
      <w:t xml:space="preserve"> </w:t>
    </w:r>
    <w:r w:rsidR="00464E18">
      <w:rPr>
        <w:sz w:val="20"/>
      </w:rPr>
      <w:t xml:space="preserve">Rev. </w:t>
    </w:r>
    <w:r w:rsidR="00B0438C">
      <w:rPr>
        <w:sz w:val="20"/>
      </w:rPr>
      <w:t>2</w:t>
    </w:r>
    <w:r w:rsidR="00497F8E">
      <w:rPr>
        <w:sz w:val="20"/>
      </w:rPr>
      <w:t xml:space="preserve"> – USS </w:t>
    </w:r>
    <w:r w:rsidR="00C439A0">
      <w:rPr>
        <w:sz w:val="20"/>
      </w:rPr>
      <w:t>Fitzgerald</w:t>
    </w:r>
  </w:p>
  <w:p w14:paraId="54693299" w14:textId="77777777" w:rsidR="00B23D3C" w:rsidRPr="00464E18" w:rsidRDefault="00B23D3C" w:rsidP="0046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430516"/>
      <w:docPartObj>
        <w:docPartGallery w:val="Page Numbers (Bottom of Page)"/>
        <w:docPartUnique/>
      </w:docPartObj>
    </w:sdtPr>
    <w:sdtEndPr>
      <w:rPr>
        <w:sz w:val="18"/>
        <w:szCs w:val="18"/>
      </w:rPr>
    </w:sdtEndPr>
    <w:sdtContent>
      <w:p w14:paraId="6601A6D8" w14:textId="5BCCD240" w:rsidR="003A4A9C" w:rsidRDefault="003A4A9C" w:rsidP="003A4A9C">
        <w:pPr>
          <w:pStyle w:val="Footer"/>
          <w:jc w:val="right"/>
        </w:pPr>
      </w:p>
      <w:p w14:paraId="686A9631" w14:textId="77777777" w:rsidR="003A4A9C" w:rsidRDefault="003A4A9C" w:rsidP="003A4A9C">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4</w:t>
        </w:r>
        <w:r w:rsidRPr="00EC3C60">
          <w:rPr>
            <w:sz w:val="18"/>
            <w:szCs w:val="18"/>
          </w:rPr>
          <w:fldChar w:fldCharType="end"/>
        </w:r>
      </w:p>
    </w:sdtContent>
  </w:sdt>
  <w:p w14:paraId="5C10BAF4" w14:textId="7EDAAF10" w:rsidR="003A4A9C" w:rsidRPr="001D6447" w:rsidRDefault="007B3350" w:rsidP="003A4A9C">
    <w:pPr>
      <w:rPr>
        <w:sz w:val="20"/>
      </w:rPr>
    </w:pPr>
    <w:r>
      <w:rPr>
        <w:sz w:val="20"/>
      </w:rPr>
      <w:t>June 8</w:t>
    </w:r>
    <w:r w:rsidR="003A4A9C">
      <w:rPr>
        <w:sz w:val="20"/>
      </w:rPr>
      <w:t xml:space="preserve">, </w:t>
    </w:r>
    <w:proofErr w:type="gramStart"/>
    <w:r w:rsidR="003A4A9C">
      <w:rPr>
        <w:sz w:val="20"/>
      </w:rPr>
      <w:t>2026</w:t>
    </w:r>
    <w:proofErr w:type="gramEnd"/>
    <w:r w:rsidR="003A4A9C" w:rsidRPr="001D6447">
      <w:rPr>
        <w:sz w:val="20"/>
      </w:rPr>
      <w:t xml:space="preserve"> </w:t>
    </w:r>
    <w:r w:rsidR="003A4A9C">
      <w:rPr>
        <w:sz w:val="20"/>
      </w:rPr>
      <w:t xml:space="preserve">Rev. </w:t>
    </w:r>
    <w:r>
      <w:rPr>
        <w:sz w:val="20"/>
      </w:rPr>
      <w:t>2</w:t>
    </w:r>
    <w:r w:rsidR="00497F8E">
      <w:rPr>
        <w:sz w:val="20"/>
      </w:rPr>
      <w:t xml:space="preserve"> – USS </w:t>
    </w:r>
    <w:r w:rsidR="00C439A0">
      <w:rPr>
        <w:sz w:val="20"/>
      </w:rPr>
      <w:t>Fitzgerald</w:t>
    </w:r>
  </w:p>
  <w:p w14:paraId="08E104BA" w14:textId="77777777" w:rsidR="003A4A9C" w:rsidRPr="00464E18" w:rsidRDefault="003A4A9C" w:rsidP="003A4A9C">
    <w:pPr>
      <w:pStyle w:val="Footer"/>
    </w:pPr>
  </w:p>
  <w:p w14:paraId="56C743CF" w14:textId="77777777" w:rsidR="004B4E5B" w:rsidRDefault="004B4E5B" w:rsidP="003A4A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0333" w14:textId="77777777" w:rsidR="00D05DA1" w:rsidRDefault="00D05DA1">
      <w:r>
        <w:separator/>
      </w:r>
    </w:p>
  </w:footnote>
  <w:footnote w:type="continuationSeparator" w:id="0">
    <w:p w14:paraId="4FCF79C3" w14:textId="77777777" w:rsidR="00D05DA1" w:rsidRDefault="00D0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193F4EC2"/>
    <w:multiLevelType w:val="multilevel"/>
    <w:tmpl w:val="9592864E"/>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8361F"/>
    <w:multiLevelType w:val="multilevel"/>
    <w:tmpl w:val="EB362FE0"/>
    <w:lvl w:ilvl="0">
      <w:start w:val="2"/>
      <w:numFmt w:val="decimal"/>
      <w:lvlText w:val="(%1)"/>
      <w:lvlJc w:val="left"/>
      <w:pPr>
        <w:tabs>
          <w:tab w:val="left" w:pos="360"/>
        </w:tabs>
      </w:pPr>
      <w:rPr>
        <w:rFonts w:ascii="Times New Roman" w:eastAsia="Times New Roman" w:hAnsi="Times New Roman"/>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1485A"/>
    <w:multiLevelType w:val="multilevel"/>
    <w:tmpl w:val="DAF4583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8160D"/>
    <w:multiLevelType w:val="multilevel"/>
    <w:tmpl w:val="3996984A"/>
    <w:lvl w:ilvl="0">
      <w:numFmt w:val="bullet"/>
      <w:lvlText w:val="·"/>
      <w:lvlJc w:val="left"/>
      <w:pPr>
        <w:tabs>
          <w:tab w:val="left" w:pos="360"/>
        </w:tabs>
      </w:pPr>
      <w:rPr>
        <w:rFonts w:ascii="Symbol" w:eastAsia="Symbol" w:hAnsi="Symbol"/>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0"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4ADA"/>
    <w:multiLevelType w:val="multilevel"/>
    <w:tmpl w:val="A098982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57C7D"/>
    <w:multiLevelType w:val="multilevel"/>
    <w:tmpl w:val="6024BD90"/>
    <w:lvl w:ilvl="0">
      <w:start w:val="2"/>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503670">
    <w:abstractNumId w:val="9"/>
  </w:num>
  <w:num w:numId="2" w16cid:durableId="1092357462">
    <w:abstractNumId w:val="6"/>
  </w:num>
  <w:num w:numId="3" w16cid:durableId="1511946138">
    <w:abstractNumId w:val="1"/>
  </w:num>
  <w:num w:numId="4" w16cid:durableId="1165436090">
    <w:abstractNumId w:val="13"/>
  </w:num>
  <w:num w:numId="5" w16cid:durableId="577252286">
    <w:abstractNumId w:val="0"/>
  </w:num>
  <w:num w:numId="6" w16cid:durableId="233929821">
    <w:abstractNumId w:val="12"/>
  </w:num>
  <w:num w:numId="7" w16cid:durableId="702677997">
    <w:abstractNumId w:val="5"/>
  </w:num>
  <w:num w:numId="8" w16cid:durableId="2019846717">
    <w:abstractNumId w:val="10"/>
  </w:num>
  <w:num w:numId="9" w16cid:durableId="376469945">
    <w:abstractNumId w:val="4"/>
  </w:num>
  <w:num w:numId="10" w16cid:durableId="1995791711">
    <w:abstractNumId w:val="11"/>
  </w:num>
  <w:num w:numId="11" w16cid:durableId="460928515">
    <w:abstractNumId w:val="7"/>
  </w:num>
  <w:num w:numId="12" w16cid:durableId="1206528633">
    <w:abstractNumId w:val="8"/>
  </w:num>
  <w:num w:numId="13" w16cid:durableId="781072514">
    <w:abstractNumId w:val="3"/>
  </w:num>
  <w:num w:numId="14" w16cid:durableId="584076495">
    <w:abstractNumId w:val="14"/>
  </w:num>
  <w:num w:numId="15" w16cid:durableId="113483237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D7AAE"/>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2F3D"/>
    <w:rsid w:val="001D4084"/>
    <w:rsid w:val="001D48CA"/>
    <w:rsid w:val="001D6447"/>
    <w:rsid w:val="001D65D8"/>
    <w:rsid w:val="001E2FE8"/>
    <w:rsid w:val="001E5EA5"/>
    <w:rsid w:val="001E6096"/>
    <w:rsid w:val="001E668F"/>
    <w:rsid w:val="001F28C7"/>
    <w:rsid w:val="001F3515"/>
    <w:rsid w:val="001F3B40"/>
    <w:rsid w:val="001F4136"/>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13EF"/>
    <w:rsid w:val="00263B73"/>
    <w:rsid w:val="00265EE0"/>
    <w:rsid w:val="002667B2"/>
    <w:rsid w:val="00267483"/>
    <w:rsid w:val="00270B24"/>
    <w:rsid w:val="002715D5"/>
    <w:rsid w:val="00274C50"/>
    <w:rsid w:val="002754AF"/>
    <w:rsid w:val="00287FCC"/>
    <w:rsid w:val="00290264"/>
    <w:rsid w:val="0029341B"/>
    <w:rsid w:val="002A0E4D"/>
    <w:rsid w:val="002A6041"/>
    <w:rsid w:val="002A67A8"/>
    <w:rsid w:val="002B07A0"/>
    <w:rsid w:val="002C4D63"/>
    <w:rsid w:val="002C5C0E"/>
    <w:rsid w:val="002C7635"/>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1154"/>
    <w:rsid w:val="00335032"/>
    <w:rsid w:val="0033520F"/>
    <w:rsid w:val="00335B11"/>
    <w:rsid w:val="00336C67"/>
    <w:rsid w:val="00342CE6"/>
    <w:rsid w:val="00343803"/>
    <w:rsid w:val="00343B03"/>
    <w:rsid w:val="0034673F"/>
    <w:rsid w:val="00350B13"/>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4A9C"/>
    <w:rsid w:val="003A54B6"/>
    <w:rsid w:val="003A75AC"/>
    <w:rsid w:val="003B13F2"/>
    <w:rsid w:val="003B5364"/>
    <w:rsid w:val="003B6E70"/>
    <w:rsid w:val="003C0B52"/>
    <w:rsid w:val="003C20BE"/>
    <w:rsid w:val="003C2EAB"/>
    <w:rsid w:val="003D0D71"/>
    <w:rsid w:val="003D16B1"/>
    <w:rsid w:val="003D2C78"/>
    <w:rsid w:val="003D3C6B"/>
    <w:rsid w:val="003D3DC0"/>
    <w:rsid w:val="003D4095"/>
    <w:rsid w:val="003D4F5F"/>
    <w:rsid w:val="003D51E7"/>
    <w:rsid w:val="003D53CD"/>
    <w:rsid w:val="003D7B59"/>
    <w:rsid w:val="003E07DB"/>
    <w:rsid w:val="003E22E0"/>
    <w:rsid w:val="003E3B99"/>
    <w:rsid w:val="003E5093"/>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3680E"/>
    <w:rsid w:val="00440DD9"/>
    <w:rsid w:val="00446A9A"/>
    <w:rsid w:val="00447FDC"/>
    <w:rsid w:val="004513B2"/>
    <w:rsid w:val="00451EB3"/>
    <w:rsid w:val="004554CE"/>
    <w:rsid w:val="00457110"/>
    <w:rsid w:val="00460C91"/>
    <w:rsid w:val="004617FC"/>
    <w:rsid w:val="00461A9F"/>
    <w:rsid w:val="00464E18"/>
    <w:rsid w:val="00471C0A"/>
    <w:rsid w:val="004726DE"/>
    <w:rsid w:val="00472F31"/>
    <w:rsid w:val="00475269"/>
    <w:rsid w:val="00475607"/>
    <w:rsid w:val="00476C26"/>
    <w:rsid w:val="00476E19"/>
    <w:rsid w:val="00485255"/>
    <w:rsid w:val="00487EB2"/>
    <w:rsid w:val="00494BFF"/>
    <w:rsid w:val="00494F54"/>
    <w:rsid w:val="0049500D"/>
    <w:rsid w:val="00495374"/>
    <w:rsid w:val="0049689C"/>
    <w:rsid w:val="00496FB4"/>
    <w:rsid w:val="0049776D"/>
    <w:rsid w:val="00497F8E"/>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3570"/>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6771C"/>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6CFD"/>
    <w:rsid w:val="006273A1"/>
    <w:rsid w:val="00631191"/>
    <w:rsid w:val="00631232"/>
    <w:rsid w:val="00631E6B"/>
    <w:rsid w:val="006330E2"/>
    <w:rsid w:val="00636D33"/>
    <w:rsid w:val="00636D8E"/>
    <w:rsid w:val="00640767"/>
    <w:rsid w:val="006407C5"/>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D2"/>
    <w:rsid w:val="006738EE"/>
    <w:rsid w:val="00673DF8"/>
    <w:rsid w:val="00674890"/>
    <w:rsid w:val="00676258"/>
    <w:rsid w:val="00677E96"/>
    <w:rsid w:val="00681360"/>
    <w:rsid w:val="00681B60"/>
    <w:rsid w:val="006843BE"/>
    <w:rsid w:val="006843D7"/>
    <w:rsid w:val="0068463D"/>
    <w:rsid w:val="006875F5"/>
    <w:rsid w:val="00691A1A"/>
    <w:rsid w:val="006927DB"/>
    <w:rsid w:val="00693B5A"/>
    <w:rsid w:val="006942F4"/>
    <w:rsid w:val="00695E78"/>
    <w:rsid w:val="006965FC"/>
    <w:rsid w:val="00696EBD"/>
    <w:rsid w:val="0069707A"/>
    <w:rsid w:val="00697FF7"/>
    <w:rsid w:val="006A0C50"/>
    <w:rsid w:val="006A289A"/>
    <w:rsid w:val="006A61BC"/>
    <w:rsid w:val="006A6FD3"/>
    <w:rsid w:val="006B281D"/>
    <w:rsid w:val="006B401C"/>
    <w:rsid w:val="006B5C4F"/>
    <w:rsid w:val="006B5EF0"/>
    <w:rsid w:val="006C0C34"/>
    <w:rsid w:val="006C4736"/>
    <w:rsid w:val="006C65D3"/>
    <w:rsid w:val="006C6E30"/>
    <w:rsid w:val="006C7821"/>
    <w:rsid w:val="006D1318"/>
    <w:rsid w:val="006D3354"/>
    <w:rsid w:val="006D5DFB"/>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24AB0"/>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3350"/>
    <w:rsid w:val="007B5B69"/>
    <w:rsid w:val="007B5C4E"/>
    <w:rsid w:val="007B6006"/>
    <w:rsid w:val="007B624C"/>
    <w:rsid w:val="007C1115"/>
    <w:rsid w:val="007C160D"/>
    <w:rsid w:val="007C32F5"/>
    <w:rsid w:val="007D2526"/>
    <w:rsid w:val="007D494F"/>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D45"/>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1996"/>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0A13"/>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5112"/>
    <w:rsid w:val="00917779"/>
    <w:rsid w:val="00921F2B"/>
    <w:rsid w:val="00922BC0"/>
    <w:rsid w:val="00930EC1"/>
    <w:rsid w:val="00931623"/>
    <w:rsid w:val="0093261B"/>
    <w:rsid w:val="00933BF3"/>
    <w:rsid w:val="009357FC"/>
    <w:rsid w:val="00936B56"/>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C28A9"/>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17285"/>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3BB"/>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3A7"/>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D7EB6"/>
    <w:rsid w:val="00AE000E"/>
    <w:rsid w:val="00AE0053"/>
    <w:rsid w:val="00AE5229"/>
    <w:rsid w:val="00AE61C4"/>
    <w:rsid w:val="00AF0C63"/>
    <w:rsid w:val="00AF4C19"/>
    <w:rsid w:val="00AF4E4B"/>
    <w:rsid w:val="00AF6A00"/>
    <w:rsid w:val="00AF7B30"/>
    <w:rsid w:val="00B015EC"/>
    <w:rsid w:val="00B03776"/>
    <w:rsid w:val="00B0438C"/>
    <w:rsid w:val="00B05017"/>
    <w:rsid w:val="00B0593F"/>
    <w:rsid w:val="00B06C4F"/>
    <w:rsid w:val="00B10450"/>
    <w:rsid w:val="00B11542"/>
    <w:rsid w:val="00B13F65"/>
    <w:rsid w:val="00B1763A"/>
    <w:rsid w:val="00B20464"/>
    <w:rsid w:val="00B23D3C"/>
    <w:rsid w:val="00B23E97"/>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2733"/>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31F6"/>
    <w:rsid w:val="00C041D8"/>
    <w:rsid w:val="00C07A93"/>
    <w:rsid w:val="00C07DD4"/>
    <w:rsid w:val="00C10557"/>
    <w:rsid w:val="00C105A6"/>
    <w:rsid w:val="00C1126A"/>
    <w:rsid w:val="00C11A65"/>
    <w:rsid w:val="00C146B6"/>
    <w:rsid w:val="00C158EA"/>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39A0"/>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1933"/>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51C"/>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3B1"/>
    <w:rsid w:val="00CF24F6"/>
    <w:rsid w:val="00CF33A6"/>
    <w:rsid w:val="00CF3DC4"/>
    <w:rsid w:val="00CF5934"/>
    <w:rsid w:val="00CF5AFB"/>
    <w:rsid w:val="00D004CD"/>
    <w:rsid w:val="00D02F1E"/>
    <w:rsid w:val="00D04591"/>
    <w:rsid w:val="00D057E9"/>
    <w:rsid w:val="00D05DA1"/>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397A"/>
    <w:rsid w:val="00D55D07"/>
    <w:rsid w:val="00D5671C"/>
    <w:rsid w:val="00D5759A"/>
    <w:rsid w:val="00D60ADD"/>
    <w:rsid w:val="00D61C81"/>
    <w:rsid w:val="00D6214D"/>
    <w:rsid w:val="00D6460F"/>
    <w:rsid w:val="00D70945"/>
    <w:rsid w:val="00D70A2B"/>
    <w:rsid w:val="00D71665"/>
    <w:rsid w:val="00D716C0"/>
    <w:rsid w:val="00D723F4"/>
    <w:rsid w:val="00D74011"/>
    <w:rsid w:val="00D742C2"/>
    <w:rsid w:val="00D74CC4"/>
    <w:rsid w:val="00D77403"/>
    <w:rsid w:val="00D81113"/>
    <w:rsid w:val="00D812D0"/>
    <w:rsid w:val="00D814E0"/>
    <w:rsid w:val="00D8153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27FCA"/>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3811"/>
    <w:rsid w:val="00EE55C7"/>
    <w:rsid w:val="00EF05D8"/>
    <w:rsid w:val="00EF318F"/>
    <w:rsid w:val="00EF6494"/>
    <w:rsid w:val="00EF65B1"/>
    <w:rsid w:val="00EF6819"/>
    <w:rsid w:val="00EF6D1E"/>
    <w:rsid w:val="00F0085B"/>
    <w:rsid w:val="00F0628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481"/>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C8DB0"/>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56771C"/>
    <w:rPr>
      <w:color w:val="605E5C"/>
      <w:shd w:val="clear" w:color="auto" w:fill="E1DFDD"/>
    </w:rPr>
  </w:style>
  <w:style w:type="paragraph" w:customStyle="1" w:styleId="p">
    <w:name w:val="p"/>
    <w:basedOn w:val="Normal"/>
    <w:rsid w:val="00841996"/>
    <w:pPr>
      <w:widowControl/>
      <w:spacing w:before="100" w:beforeAutospacing="1" w:after="100" w:afterAutospacing="1"/>
    </w:pPr>
    <w:rPr>
      <w:szCs w:val="24"/>
    </w:rPr>
  </w:style>
  <w:style w:type="character" w:styleId="Emphasis">
    <w:name w:val="Emphasis"/>
    <w:basedOn w:val="DefaultParagraphFont"/>
    <w:uiPriority w:val="20"/>
    <w:qFormat/>
    <w:rsid w:val="00841996"/>
    <w:rPr>
      <w:i/>
      <w:iCs/>
    </w:rPr>
  </w:style>
  <w:style w:type="character" w:customStyle="1" w:styleId="ph">
    <w:name w:val="ph"/>
    <w:basedOn w:val="DefaultParagraphFont"/>
    <w:rsid w:val="007B3350"/>
  </w:style>
  <w:style w:type="paragraph" w:customStyle="1" w:styleId="listl1">
    <w:name w:val="listl1"/>
    <w:basedOn w:val="Normal"/>
    <w:rsid w:val="007B3350"/>
    <w:pPr>
      <w:widowControl/>
      <w:spacing w:before="100" w:beforeAutospacing="1" w:after="100" w:afterAutospacing="1"/>
    </w:pPr>
    <w:rPr>
      <w:szCs w:val="24"/>
    </w:rPr>
  </w:style>
  <w:style w:type="paragraph" w:customStyle="1" w:styleId="listl2">
    <w:name w:val="listl2"/>
    <w:basedOn w:val="Normal"/>
    <w:rsid w:val="007B3350"/>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266012811">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765535807">
      <w:bodyDiv w:val="1"/>
      <w:marLeft w:val="0"/>
      <w:marRight w:val="0"/>
      <w:marTop w:val="0"/>
      <w:marBottom w:val="0"/>
      <w:divBdr>
        <w:top w:val="none" w:sz="0" w:space="0" w:color="auto"/>
        <w:left w:val="none" w:sz="0" w:space="0" w:color="auto"/>
        <w:bottom w:val="none" w:sz="0" w:space="0" w:color="auto"/>
        <w:right w:val="none" w:sz="0" w:space="0" w:color="auto"/>
      </w:divBdr>
    </w:div>
    <w:div w:id="1006634413">
      <w:bodyDiv w:val="1"/>
      <w:marLeft w:val="0"/>
      <w:marRight w:val="0"/>
      <w:marTop w:val="0"/>
      <w:marBottom w:val="0"/>
      <w:divBdr>
        <w:top w:val="none" w:sz="0" w:space="0" w:color="auto"/>
        <w:left w:val="none" w:sz="0" w:space="0" w:color="auto"/>
        <w:bottom w:val="none" w:sz="0" w:space="0" w:color="auto"/>
        <w:right w:val="none" w:sz="0" w:space="0" w:color="auto"/>
      </w:divBdr>
    </w:div>
    <w:div w:id="1040208844">
      <w:bodyDiv w:val="1"/>
      <w:marLeft w:val="0"/>
      <w:marRight w:val="0"/>
      <w:marTop w:val="0"/>
      <w:marBottom w:val="0"/>
      <w:divBdr>
        <w:top w:val="none" w:sz="0" w:space="0" w:color="auto"/>
        <w:left w:val="none" w:sz="0" w:space="0" w:color="auto"/>
        <w:bottom w:val="none" w:sz="0" w:space="0" w:color="auto"/>
        <w:right w:val="none" w:sz="0" w:space="0" w:color="auto"/>
      </w:divBdr>
    </w:div>
    <w:div w:id="1091315429">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c.navy.mil/regions/cnrma/om/contractor_verification" TargetMode="External"/><Relationship Id="rId13" Type="http://schemas.openxmlformats.org/officeDocument/2006/relationships/hyperlink" Target="mailto:NAVSEA_METCAL_INSERVICE@us.nav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RMC_106b_branchhead@us.navy.mil" TargetMode="External"/><Relationship Id="rId17" Type="http://schemas.openxmlformats.org/officeDocument/2006/relationships/hyperlink" Target="mailto:webptsmh@navy.mil" TargetMode="External"/><Relationship Id="rId2" Type="http://schemas.openxmlformats.org/officeDocument/2006/relationships/numbering" Target="numbering.xml"/><Relationship Id="rId16" Type="http://schemas.openxmlformats.org/officeDocument/2006/relationships/hyperlink" Target="https://www.sprs.csd.disa.mil/pdf/SPRS_Awarde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on.l.smith16.civ@us.navy.mil" TargetMode="External"/><Relationship Id="rId5" Type="http://schemas.openxmlformats.org/officeDocument/2006/relationships/webSettings" Target="webSettings.xml"/><Relationship Id="rId15" Type="http://schemas.openxmlformats.org/officeDocument/2006/relationships/hyperlink" Target="http://acquisition.gov/browse/index/f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vsea.navy.mil/Home/RMC/SWRMC/" TargetMode="External"/><Relationship Id="rId14"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B0D7A-C7B1-482E-A511-BDC697E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18144</Words>
  <Characters>103421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121323</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2026-03-02T22:11:00Z</cp:lastPrinted>
  <dcterms:created xsi:type="dcterms:W3CDTF">2026-06-08T21:33:00Z</dcterms:created>
  <dcterms:modified xsi:type="dcterms:W3CDTF">2026-06-08T21:33:00Z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